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709" w:type="dxa"/>
        <w:tblLayout w:type="fixed"/>
        <w:tblLook w:val="04A0" w:firstRow="1" w:lastRow="0" w:firstColumn="1" w:lastColumn="0" w:noHBand="0" w:noVBand="1"/>
      </w:tblPr>
      <w:tblGrid>
        <w:gridCol w:w="4962"/>
        <w:gridCol w:w="5670"/>
      </w:tblGrid>
      <w:tr w:rsidR="00BF471E" w:rsidRPr="00BF471E" w14:paraId="23151476" w14:textId="77777777" w:rsidTr="00A50D39">
        <w:trPr>
          <w:trHeight w:val="20"/>
        </w:trPr>
        <w:tc>
          <w:tcPr>
            <w:tcW w:w="4962" w:type="dxa"/>
            <w:shd w:val="clear" w:color="auto" w:fill="auto"/>
          </w:tcPr>
          <w:p w14:paraId="005B1392" w14:textId="7624578B" w:rsidR="00716E5D" w:rsidRPr="00BF471E" w:rsidRDefault="00716E5D" w:rsidP="00691B5B">
            <w:pPr>
              <w:jc w:val="center"/>
              <w:rPr>
                <w:bCs/>
                <w:sz w:val="26"/>
                <w:szCs w:val="26"/>
              </w:rPr>
            </w:pPr>
            <w:r w:rsidRPr="00BF471E">
              <w:rPr>
                <w:bCs/>
                <w:sz w:val="26"/>
                <w:szCs w:val="26"/>
              </w:rPr>
              <w:t>SỞ Y TẾ</w:t>
            </w:r>
            <w:r w:rsidRPr="00BF471E">
              <w:rPr>
                <w:sz w:val="26"/>
                <w:szCs w:val="26"/>
              </w:rPr>
              <w:t xml:space="preserve"> </w:t>
            </w:r>
            <w:r w:rsidR="00A50D39">
              <w:rPr>
                <w:sz w:val="26"/>
                <w:szCs w:val="26"/>
              </w:rPr>
              <w:t xml:space="preserve">TỈNH </w:t>
            </w:r>
            <w:r w:rsidRPr="00BF471E">
              <w:rPr>
                <w:bCs/>
                <w:sz w:val="26"/>
                <w:szCs w:val="26"/>
              </w:rPr>
              <w:t>AN GIANG</w:t>
            </w:r>
          </w:p>
          <w:p w14:paraId="46E9EE64" w14:textId="6CA3A9AA" w:rsidR="00716E5D" w:rsidRPr="00A50D39" w:rsidRDefault="00A867B6" w:rsidP="00A50D39">
            <w:pPr>
              <w:jc w:val="center"/>
              <w:rPr>
                <w:b/>
                <w:sz w:val="26"/>
                <w:szCs w:val="26"/>
                <w:lang w:val="pl-PL"/>
              </w:rPr>
            </w:pPr>
            <w:r>
              <w:rPr>
                <w:b/>
                <w:noProof/>
                <w:sz w:val="26"/>
                <w:szCs w:val="26"/>
              </w:rPr>
              <mc:AlternateContent>
                <mc:Choice Requires="wps">
                  <w:drawing>
                    <wp:anchor distT="0" distB="0" distL="114300" distR="114300" simplePos="0" relativeHeight="251664384" behindDoc="0" locked="0" layoutInCell="1" allowOverlap="1" wp14:anchorId="5DB0CDBA" wp14:editId="4895CE28">
                      <wp:simplePos x="0" y="0"/>
                      <wp:positionH relativeFrom="column">
                        <wp:posOffset>1001395</wp:posOffset>
                      </wp:positionH>
                      <wp:positionV relativeFrom="paragraph">
                        <wp:posOffset>241935</wp:posOffset>
                      </wp:positionV>
                      <wp:extent cx="9652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9652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B61D90"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8.85pt,19.05pt" to="154.8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" strokecolor="black [3200]">
                      <v:stroke joinstyle="miter"/>
                    </v:line>
                  </w:pict>
                </mc:Fallback>
              </mc:AlternateContent>
            </w:r>
            <w:r w:rsidR="00716E5D" w:rsidRPr="00BF471E">
              <w:rPr>
                <w:b/>
                <w:sz w:val="26"/>
                <w:szCs w:val="26"/>
                <w:lang w:val="pl-PL"/>
              </w:rPr>
              <w:t>TRUNG TÂM Y TẾ</w:t>
            </w:r>
            <w:r w:rsidR="00A50D39">
              <w:rPr>
                <w:b/>
                <w:sz w:val="26"/>
                <w:szCs w:val="26"/>
                <w:lang w:val="pl-PL"/>
              </w:rPr>
              <w:t xml:space="preserve"> </w:t>
            </w:r>
            <w:r w:rsidR="0018011E">
              <w:rPr>
                <w:b/>
                <w:bCs/>
                <w:sz w:val="26"/>
                <w:szCs w:val="26"/>
              </w:rPr>
              <w:t>THỊ XÃ TỊNH BIÊN</w:t>
            </w:r>
          </w:p>
        </w:tc>
        <w:tc>
          <w:tcPr>
            <w:tcW w:w="5670" w:type="dxa"/>
            <w:shd w:val="clear" w:color="auto" w:fill="auto"/>
          </w:tcPr>
          <w:p w14:paraId="176B41D4" w14:textId="77777777" w:rsidR="00716E5D" w:rsidRPr="00BF471E" w:rsidRDefault="00716E5D" w:rsidP="00691B5B">
            <w:pPr>
              <w:jc w:val="center"/>
              <w:rPr>
                <w:b/>
                <w:sz w:val="26"/>
                <w:szCs w:val="26"/>
              </w:rPr>
            </w:pPr>
            <w:r w:rsidRPr="00BF471E">
              <w:rPr>
                <w:b/>
                <w:sz w:val="26"/>
                <w:szCs w:val="26"/>
              </w:rPr>
              <w:t>CỘNG HOÀ XÃ HỘI CHỦ NGHĨA VIỆT NAM</w:t>
            </w:r>
          </w:p>
          <w:p w14:paraId="08C93125" w14:textId="77777777" w:rsidR="00716E5D" w:rsidRPr="00BF471E" w:rsidRDefault="00716E5D" w:rsidP="00691B5B">
            <w:pPr>
              <w:jc w:val="center"/>
              <w:rPr>
                <w:b/>
                <w:sz w:val="26"/>
                <w:szCs w:val="26"/>
              </w:rPr>
            </w:pPr>
            <w:r w:rsidRPr="00BF471E">
              <w:rPr>
                <w:b/>
                <w:bCs/>
                <w:sz w:val="26"/>
                <w:szCs w:val="26"/>
              </w:rPr>
              <w:t>Độc lập - Tự do - Hạnh phúc</w:t>
            </w:r>
          </w:p>
          <w:p w14:paraId="296F04BA" w14:textId="77777777" w:rsidR="00716E5D" w:rsidRPr="00BF471E" w:rsidRDefault="00716E5D" w:rsidP="00691B5B">
            <w:pPr>
              <w:jc w:val="center"/>
              <w:rPr>
                <w:b/>
                <w:bCs/>
                <w:sz w:val="26"/>
                <w:szCs w:val="26"/>
              </w:rPr>
            </w:pPr>
            <w:r w:rsidRPr="00BF471E">
              <w:rPr>
                <w:b/>
                <w:bCs/>
                <w:noProof/>
                <w:sz w:val="26"/>
                <w:szCs w:val="26"/>
              </w:rPr>
              <mc:AlternateContent>
                <mc:Choice Requires="wps">
                  <w:drawing>
                    <wp:anchor distT="0" distB="0" distL="114300" distR="114300" simplePos="0" relativeHeight="251660288" behindDoc="0" locked="0" layoutInCell="1" allowOverlap="1" wp14:anchorId="1B5E083D" wp14:editId="1E0DB4E6">
                      <wp:simplePos x="0" y="0"/>
                      <wp:positionH relativeFrom="column">
                        <wp:posOffset>735330</wp:posOffset>
                      </wp:positionH>
                      <wp:positionV relativeFrom="paragraph">
                        <wp:posOffset>34290</wp:posOffset>
                      </wp:positionV>
                      <wp:extent cx="2004853" cy="0"/>
                      <wp:effectExtent l="0" t="0" r="3365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8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DD3DBF" id="Straight Arrow Connector 11" o:spid="_x0000_s1026" type="#_x0000_t32" style="position:absolute;margin-left:57.9pt;margin-top:2.7pt;width:157.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"/>
                  </w:pict>
                </mc:Fallback>
              </mc:AlternateContent>
            </w:r>
          </w:p>
        </w:tc>
      </w:tr>
      <w:tr w:rsidR="00BF471E" w:rsidRPr="00BF471E" w14:paraId="3EA91EDE" w14:textId="77777777" w:rsidTr="00A50D39">
        <w:trPr>
          <w:trHeight w:val="20"/>
        </w:trPr>
        <w:tc>
          <w:tcPr>
            <w:tcW w:w="4962" w:type="dxa"/>
            <w:shd w:val="clear" w:color="auto" w:fill="auto"/>
          </w:tcPr>
          <w:p w14:paraId="00BAFBBB" w14:textId="44FA7A3D" w:rsidR="00716E5D" w:rsidRPr="00BF471E" w:rsidRDefault="0018011E" w:rsidP="00A50D39">
            <w:pPr>
              <w:jc w:val="center"/>
              <w:rPr>
                <w:bCs/>
                <w:sz w:val="28"/>
                <w:szCs w:val="28"/>
              </w:rPr>
            </w:pPr>
            <w:r>
              <w:rPr>
                <w:bCs/>
                <w:sz w:val="28"/>
                <w:szCs w:val="28"/>
              </w:rPr>
              <w:t>Số:</w:t>
            </w:r>
            <w:r w:rsidR="004266B2">
              <w:rPr>
                <w:bCs/>
                <w:sz w:val="28"/>
                <w:szCs w:val="28"/>
              </w:rPr>
              <w:t xml:space="preserve"> </w:t>
            </w:r>
            <w:r w:rsidR="00B961EB">
              <w:rPr>
                <w:bCs/>
                <w:sz w:val="28"/>
                <w:szCs w:val="28"/>
              </w:rPr>
              <w:t xml:space="preserve"> </w:t>
            </w:r>
            <w:r w:rsidR="00B04FB8">
              <w:rPr>
                <w:bCs/>
                <w:sz w:val="28"/>
                <w:szCs w:val="28"/>
              </w:rPr>
              <w:t xml:space="preserve"> </w:t>
            </w:r>
            <w:r w:rsidR="00B961EB">
              <w:rPr>
                <w:bCs/>
                <w:sz w:val="28"/>
                <w:szCs w:val="28"/>
              </w:rPr>
              <w:t xml:space="preserve">      </w:t>
            </w:r>
            <w:r w:rsidR="00716E5D" w:rsidRPr="00BF471E">
              <w:rPr>
                <w:bCs/>
                <w:sz w:val="28"/>
                <w:szCs w:val="28"/>
              </w:rPr>
              <w:t>/TB-TTYT</w:t>
            </w:r>
          </w:p>
        </w:tc>
        <w:tc>
          <w:tcPr>
            <w:tcW w:w="5670" w:type="dxa"/>
            <w:shd w:val="clear" w:color="auto" w:fill="auto"/>
          </w:tcPr>
          <w:p w14:paraId="2057D322" w14:textId="77777777" w:rsidR="00716E5D" w:rsidRPr="00BF471E" w:rsidRDefault="00716E5D" w:rsidP="00691B5B">
            <w:pPr>
              <w:jc w:val="center"/>
              <w:rPr>
                <w:bCs/>
                <w:i/>
                <w:sz w:val="28"/>
                <w:szCs w:val="28"/>
              </w:rPr>
            </w:pPr>
          </w:p>
          <w:p w14:paraId="644B7A8B" w14:textId="6113C810" w:rsidR="00716E5D" w:rsidRPr="00BF471E" w:rsidRDefault="0018011E" w:rsidP="00E006AF">
            <w:pPr>
              <w:jc w:val="center"/>
              <w:rPr>
                <w:bCs/>
                <w:i/>
                <w:sz w:val="28"/>
                <w:szCs w:val="28"/>
              </w:rPr>
            </w:pPr>
            <w:r>
              <w:rPr>
                <w:bCs/>
                <w:i/>
                <w:sz w:val="28"/>
                <w:szCs w:val="28"/>
              </w:rPr>
              <w:t xml:space="preserve">Tịnh Biên, ngày </w:t>
            </w:r>
            <w:r w:rsidR="00E006AF">
              <w:rPr>
                <w:bCs/>
                <w:i/>
                <w:sz w:val="28"/>
                <w:szCs w:val="28"/>
              </w:rPr>
              <w:t>14</w:t>
            </w:r>
            <w:r>
              <w:rPr>
                <w:bCs/>
                <w:i/>
                <w:sz w:val="28"/>
                <w:szCs w:val="28"/>
              </w:rPr>
              <w:t xml:space="preserve"> tháng </w:t>
            </w:r>
            <w:r w:rsidR="00B04FB8">
              <w:rPr>
                <w:bCs/>
                <w:i/>
                <w:sz w:val="28"/>
                <w:szCs w:val="28"/>
              </w:rPr>
              <w:t>4</w:t>
            </w:r>
            <w:r w:rsidR="00716E5D" w:rsidRPr="00BF471E">
              <w:rPr>
                <w:bCs/>
                <w:i/>
                <w:sz w:val="28"/>
                <w:szCs w:val="28"/>
              </w:rPr>
              <w:t xml:space="preserve"> năm 202</w:t>
            </w:r>
            <w:r w:rsidR="00B04FB8">
              <w:rPr>
                <w:bCs/>
                <w:i/>
                <w:sz w:val="28"/>
                <w:szCs w:val="28"/>
              </w:rPr>
              <w:t>5</w:t>
            </w:r>
          </w:p>
        </w:tc>
      </w:tr>
    </w:tbl>
    <w:p w14:paraId="45123D62" w14:textId="77777777" w:rsidR="00031D2D" w:rsidRDefault="00031D2D" w:rsidP="00031D2D">
      <w:pPr>
        <w:jc w:val="center"/>
        <w:rPr>
          <w:b/>
          <w:sz w:val="28"/>
          <w:szCs w:val="28"/>
        </w:rPr>
      </w:pPr>
    </w:p>
    <w:p w14:paraId="7912103F" w14:textId="44C1421D" w:rsidR="00716E5D" w:rsidRDefault="00031D2D" w:rsidP="00031D2D">
      <w:pPr>
        <w:jc w:val="center"/>
        <w:rPr>
          <w:b/>
          <w:sz w:val="28"/>
          <w:szCs w:val="28"/>
        </w:rPr>
      </w:pPr>
      <w:r>
        <w:rPr>
          <w:b/>
          <w:sz w:val="28"/>
          <w:szCs w:val="28"/>
        </w:rPr>
        <w:t>THÔNG BÁO</w:t>
      </w:r>
    </w:p>
    <w:p w14:paraId="152FA4E1" w14:textId="02044079" w:rsidR="00031D2D" w:rsidRDefault="00031D2D" w:rsidP="00031D2D">
      <w:pPr>
        <w:jc w:val="center"/>
        <w:rPr>
          <w:b/>
          <w:sz w:val="28"/>
          <w:szCs w:val="28"/>
        </w:rPr>
      </w:pPr>
      <w:r>
        <w:rPr>
          <w:b/>
          <w:sz w:val="28"/>
          <w:szCs w:val="28"/>
        </w:rPr>
        <w:t xml:space="preserve">Về việc mời chào giá cạnh tranh gói </w:t>
      </w:r>
      <w:r w:rsidR="00830323">
        <w:rPr>
          <w:b/>
          <w:sz w:val="28"/>
          <w:szCs w:val="28"/>
        </w:rPr>
        <w:t>lắp đặt camera giám sát</w:t>
      </w:r>
    </w:p>
    <w:p w14:paraId="2E57E1AB" w14:textId="0FF2C685" w:rsidR="00031D2D" w:rsidRPr="00BF471E" w:rsidRDefault="009827D8" w:rsidP="00031D2D">
      <w:pPr>
        <w:jc w:val="center"/>
        <w:rPr>
          <w:bCs/>
          <w:sz w:val="28"/>
          <w:szCs w:val="28"/>
        </w:rPr>
      </w:pPr>
      <w:r>
        <w:rPr>
          <w:bCs/>
          <w:noProof/>
          <w:sz w:val="28"/>
          <w:szCs w:val="28"/>
        </w:rPr>
        <mc:AlternateContent>
          <mc:Choice Requires="wps">
            <w:drawing>
              <wp:anchor distT="0" distB="0" distL="114300" distR="114300" simplePos="0" relativeHeight="251663360" behindDoc="0" locked="0" layoutInCell="1" allowOverlap="1" wp14:anchorId="6FB69F60" wp14:editId="70A9A346">
                <wp:simplePos x="0" y="0"/>
                <wp:positionH relativeFrom="column">
                  <wp:posOffset>2357120</wp:posOffset>
                </wp:positionH>
                <wp:positionV relativeFrom="paragraph">
                  <wp:posOffset>74295</wp:posOffset>
                </wp:positionV>
                <wp:extent cx="135128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135128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CF24E4"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5.6pt,5.85pt" to="292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" strokecolor="black [3200]">
                <v:stroke joinstyle="miter"/>
              </v:line>
            </w:pict>
          </mc:Fallback>
        </mc:AlternateContent>
      </w:r>
    </w:p>
    <w:p w14:paraId="6729872B" w14:textId="3E166F9B" w:rsidR="00214498" w:rsidRDefault="00214498" w:rsidP="00214498">
      <w:pPr>
        <w:spacing w:before="80" w:after="80"/>
        <w:ind w:left="1440" w:firstLine="720"/>
        <w:jc w:val="both"/>
        <w:rPr>
          <w:iCs/>
          <w:sz w:val="28"/>
          <w:szCs w:val="28"/>
        </w:rPr>
      </w:pPr>
      <w:r w:rsidRPr="00214498">
        <w:rPr>
          <w:iCs/>
          <w:sz w:val="28"/>
          <w:szCs w:val="28"/>
        </w:rPr>
        <w:t>Kính gửi: Các nhà cung cấp dịch vụ tại Việt Nam</w:t>
      </w:r>
    </w:p>
    <w:p w14:paraId="3B9FC828" w14:textId="77777777" w:rsidR="005F6204" w:rsidRDefault="005F6204" w:rsidP="00A50D39">
      <w:pPr>
        <w:spacing w:before="80" w:after="80"/>
        <w:ind w:firstLine="720"/>
        <w:jc w:val="both"/>
        <w:rPr>
          <w:iCs/>
          <w:sz w:val="28"/>
          <w:szCs w:val="28"/>
        </w:rPr>
      </w:pPr>
    </w:p>
    <w:p w14:paraId="215AA9C9" w14:textId="0E430191" w:rsidR="00A3420A" w:rsidRPr="00B04FB8" w:rsidRDefault="00A3420A" w:rsidP="00A50D39">
      <w:pPr>
        <w:spacing w:before="80" w:after="80"/>
        <w:ind w:firstLine="720"/>
        <w:jc w:val="both"/>
        <w:rPr>
          <w:iCs/>
          <w:sz w:val="28"/>
          <w:szCs w:val="28"/>
        </w:rPr>
      </w:pPr>
      <w:r w:rsidRPr="00B04FB8">
        <w:rPr>
          <w:iCs/>
          <w:sz w:val="28"/>
          <w:szCs w:val="28"/>
        </w:rPr>
        <w:t>Thông tư số 23/2024/TT-BKHĐT ngày 31 tháng 12 năm 2024 của Bộ Kế hoạch và Đầu tư: Quy định chi tiết mẫu hồ sơ yêu cầu, báo cáo đánh giá, báo cáo thẩm định, kiểm tra, báo cáo tình hình thực hiện hoạt động đấu thầu</w:t>
      </w:r>
    </w:p>
    <w:p w14:paraId="45064CC7" w14:textId="0F21DE52" w:rsidR="00716E5D" w:rsidRPr="00B04FB8" w:rsidRDefault="00716E5D" w:rsidP="00A50D39">
      <w:pPr>
        <w:spacing w:before="80" w:after="80"/>
        <w:ind w:firstLine="720"/>
        <w:jc w:val="both"/>
        <w:rPr>
          <w:iCs/>
          <w:sz w:val="28"/>
          <w:szCs w:val="28"/>
        </w:rPr>
      </w:pPr>
      <w:r w:rsidRPr="00B04FB8">
        <w:rPr>
          <w:iCs/>
          <w:sz w:val="28"/>
          <w:szCs w:val="28"/>
        </w:rPr>
        <w:t xml:space="preserve">Căn cứ </w:t>
      </w:r>
      <w:r w:rsidR="00A3420A" w:rsidRPr="00B04FB8">
        <w:rPr>
          <w:iCs/>
          <w:sz w:val="28"/>
          <w:szCs w:val="28"/>
        </w:rPr>
        <w:t>Kế hoạch số 02/KH-TCHC ngày 10 tháng 02 năm 2025 của Phòng Tổ chức – Hành chính về việc dự trù kinh phí xây dựng, bảo trì, sửa chữa, mua sắm tài sản năm 2025</w:t>
      </w:r>
      <w:r w:rsidRPr="00B04FB8">
        <w:rPr>
          <w:iCs/>
          <w:sz w:val="28"/>
          <w:szCs w:val="28"/>
        </w:rPr>
        <w:t>.</w:t>
      </w:r>
    </w:p>
    <w:p w14:paraId="1DBC4CEE" w14:textId="2C7499DB" w:rsidR="00716E5D" w:rsidRPr="00B04FB8" w:rsidRDefault="0018011E" w:rsidP="00A50D39">
      <w:pPr>
        <w:spacing w:before="80" w:after="80"/>
        <w:ind w:firstLine="720"/>
        <w:jc w:val="both"/>
        <w:rPr>
          <w:sz w:val="28"/>
          <w:szCs w:val="28"/>
        </w:rPr>
      </w:pPr>
      <w:r w:rsidRPr="00B04FB8">
        <w:rPr>
          <w:sz w:val="28"/>
          <w:szCs w:val="28"/>
        </w:rPr>
        <w:t>Trung tâm Y tế thị xã Tịnh Biên</w:t>
      </w:r>
      <w:r w:rsidR="00716E5D" w:rsidRPr="00B04FB8">
        <w:rPr>
          <w:sz w:val="28"/>
          <w:szCs w:val="28"/>
        </w:rPr>
        <w:t xml:space="preserve"> thông báo </w:t>
      </w:r>
      <w:r w:rsidR="00031D2D" w:rsidRPr="00B04FB8">
        <w:rPr>
          <w:sz w:val="28"/>
          <w:szCs w:val="28"/>
        </w:rPr>
        <w:t xml:space="preserve">mời chào giá cạnh tranh gói </w:t>
      </w:r>
      <w:r w:rsidR="001C65B3">
        <w:rPr>
          <w:sz w:val="28"/>
          <w:szCs w:val="28"/>
        </w:rPr>
        <w:t>lắp đặt camera giám sát</w:t>
      </w:r>
      <w:r w:rsidR="00031D2D" w:rsidRPr="00B04FB8">
        <w:rPr>
          <w:sz w:val="28"/>
          <w:szCs w:val="28"/>
        </w:rPr>
        <w:t xml:space="preserve"> </w:t>
      </w:r>
      <w:r w:rsidR="00716E5D" w:rsidRPr="00B04FB8">
        <w:rPr>
          <w:sz w:val="28"/>
          <w:szCs w:val="28"/>
        </w:rPr>
        <w:t>đến các nhà thầu đáp ứng các yêu cầu về năng lực, kinh nghiệm, kỹ thuật, giá theo hồ sơ yêu cầu với các nội dung sau:</w:t>
      </w:r>
    </w:p>
    <w:p w14:paraId="14505C5F" w14:textId="418D2FE5" w:rsidR="0018011E" w:rsidRPr="00A50D39" w:rsidRDefault="0018011E" w:rsidP="00A50D39">
      <w:pPr>
        <w:spacing w:before="80" w:after="80"/>
        <w:ind w:firstLine="540"/>
        <w:jc w:val="both"/>
        <w:rPr>
          <w:b/>
          <w:spacing w:val="-8"/>
          <w:sz w:val="26"/>
          <w:szCs w:val="26"/>
        </w:rPr>
      </w:pPr>
      <w:r w:rsidRPr="00B04FB8">
        <w:rPr>
          <w:spacing w:val="-8"/>
          <w:sz w:val="28"/>
          <w:szCs w:val="28"/>
        </w:rPr>
        <w:t>- Tên gói thầu:</w:t>
      </w:r>
      <w:r w:rsidRPr="00A50D39">
        <w:rPr>
          <w:spacing w:val="-8"/>
          <w:sz w:val="26"/>
          <w:szCs w:val="26"/>
        </w:rPr>
        <w:t xml:space="preserve"> </w:t>
      </w:r>
      <w:r w:rsidR="001C65B3">
        <w:rPr>
          <w:b/>
          <w:spacing w:val="-8"/>
          <w:sz w:val="26"/>
          <w:szCs w:val="26"/>
        </w:rPr>
        <w:t>Cung ứng camera giám sát an ninh tại các khoa, phòng và khuông viên của Trung tâm Y tế</w:t>
      </w:r>
    </w:p>
    <w:tbl>
      <w:tblPr>
        <w:tblStyle w:val="TableGrid"/>
        <w:tblW w:w="9634" w:type="dxa"/>
        <w:tblLook w:val="04A0" w:firstRow="1" w:lastRow="0" w:firstColumn="1" w:lastColumn="0" w:noHBand="0" w:noVBand="1"/>
      </w:tblPr>
      <w:tblGrid>
        <w:gridCol w:w="690"/>
        <w:gridCol w:w="1999"/>
        <w:gridCol w:w="5244"/>
        <w:gridCol w:w="851"/>
        <w:gridCol w:w="850"/>
      </w:tblGrid>
      <w:tr w:rsidR="00B04FB8" w14:paraId="47268FCC" w14:textId="77777777" w:rsidTr="006E1029">
        <w:tc>
          <w:tcPr>
            <w:tcW w:w="690" w:type="dxa"/>
            <w:tcBorders>
              <w:top w:val="single" w:sz="4" w:space="0" w:color="000000"/>
              <w:left w:val="single" w:sz="4" w:space="0" w:color="000000"/>
              <w:bottom w:val="single" w:sz="4" w:space="0" w:color="000000"/>
              <w:right w:val="single" w:sz="4" w:space="0" w:color="000000"/>
            </w:tcBorders>
            <w:shd w:val="clear" w:color="000000" w:fill="F5F5F5"/>
            <w:vAlign w:val="center"/>
          </w:tcPr>
          <w:p w14:paraId="3F632D89" w14:textId="7FEB390D" w:rsidR="00B04FB8" w:rsidRDefault="00B04FB8" w:rsidP="00F60EC4">
            <w:pPr>
              <w:spacing w:before="120"/>
              <w:jc w:val="both"/>
              <w:rPr>
                <w:sz w:val="28"/>
                <w:szCs w:val="28"/>
              </w:rPr>
            </w:pPr>
            <w:r>
              <w:rPr>
                <w:b/>
                <w:bCs/>
                <w:sz w:val="22"/>
                <w:szCs w:val="22"/>
              </w:rPr>
              <w:t>STT</w:t>
            </w:r>
          </w:p>
        </w:tc>
        <w:tc>
          <w:tcPr>
            <w:tcW w:w="1999" w:type="dxa"/>
            <w:tcBorders>
              <w:top w:val="single" w:sz="4" w:space="0" w:color="000000"/>
              <w:left w:val="nil"/>
              <w:bottom w:val="single" w:sz="4" w:space="0" w:color="000000"/>
              <w:right w:val="single" w:sz="4" w:space="0" w:color="000000"/>
            </w:tcBorders>
            <w:shd w:val="clear" w:color="000000" w:fill="F5F5F5"/>
            <w:vAlign w:val="center"/>
          </w:tcPr>
          <w:p w14:paraId="7C45D2E2" w14:textId="73AD631C" w:rsidR="00B04FB8" w:rsidRDefault="000F79D6" w:rsidP="00F60EC4">
            <w:pPr>
              <w:spacing w:before="120"/>
              <w:jc w:val="center"/>
              <w:rPr>
                <w:sz w:val="28"/>
                <w:szCs w:val="28"/>
              </w:rPr>
            </w:pPr>
            <w:r>
              <w:rPr>
                <w:b/>
                <w:bCs/>
                <w:sz w:val="22"/>
                <w:szCs w:val="22"/>
              </w:rPr>
              <w:t>Tên hàng</w:t>
            </w:r>
          </w:p>
        </w:tc>
        <w:tc>
          <w:tcPr>
            <w:tcW w:w="5244" w:type="dxa"/>
            <w:tcBorders>
              <w:top w:val="single" w:sz="4" w:space="0" w:color="000000"/>
              <w:left w:val="nil"/>
              <w:bottom w:val="single" w:sz="4" w:space="0" w:color="000000"/>
              <w:right w:val="single" w:sz="4" w:space="0" w:color="000000"/>
            </w:tcBorders>
            <w:shd w:val="clear" w:color="000000" w:fill="F5F5F5"/>
            <w:vAlign w:val="center"/>
          </w:tcPr>
          <w:p w14:paraId="1DB8149A" w14:textId="13927793" w:rsidR="00B04FB8" w:rsidRDefault="000F79D6" w:rsidP="00F60EC4">
            <w:pPr>
              <w:spacing w:before="120"/>
              <w:jc w:val="center"/>
              <w:rPr>
                <w:sz w:val="28"/>
                <w:szCs w:val="28"/>
              </w:rPr>
            </w:pPr>
            <w:r>
              <w:rPr>
                <w:b/>
                <w:bCs/>
                <w:sz w:val="22"/>
                <w:szCs w:val="22"/>
              </w:rPr>
              <w:t>Tính năng</w:t>
            </w:r>
          </w:p>
        </w:tc>
        <w:tc>
          <w:tcPr>
            <w:tcW w:w="851" w:type="dxa"/>
            <w:tcBorders>
              <w:top w:val="single" w:sz="4" w:space="0" w:color="000000"/>
              <w:left w:val="nil"/>
              <w:bottom w:val="single" w:sz="4" w:space="0" w:color="000000"/>
              <w:right w:val="single" w:sz="4" w:space="0" w:color="000000"/>
            </w:tcBorders>
            <w:shd w:val="clear" w:color="000000" w:fill="F5F5F5"/>
            <w:vAlign w:val="center"/>
          </w:tcPr>
          <w:p w14:paraId="39FB0C05" w14:textId="0D9B229B" w:rsidR="00B04FB8" w:rsidRDefault="00B04FB8" w:rsidP="00F60EC4">
            <w:pPr>
              <w:spacing w:before="120"/>
              <w:jc w:val="center"/>
              <w:rPr>
                <w:sz w:val="28"/>
                <w:szCs w:val="28"/>
              </w:rPr>
            </w:pPr>
            <w:r>
              <w:rPr>
                <w:b/>
                <w:bCs/>
                <w:sz w:val="22"/>
                <w:szCs w:val="22"/>
              </w:rPr>
              <w:t>Đơn vị</w:t>
            </w:r>
            <w:r>
              <w:rPr>
                <w:b/>
                <w:bCs/>
                <w:sz w:val="22"/>
                <w:szCs w:val="22"/>
              </w:rPr>
              <w:br/>
              <w:t>tính</w:t>
            </w:r>
          </w:p>
        </w:tc>
        <w:tc>
          <w:tcPr>
            <w:tcW w:w="850" w:type="dxa"/>
            <w:tcBorders>
              <w:top w:val="single" w:sz="4" w:space="0" w:color="000000"/>
              <w:left w:val="nil"/>
              <w:bottom w:val="single" w:sz="4" w:space="0" w:color="000000"/>
              <w:right w:val="single" w:sz="4" w:space="0" w:color="000000"/>
            </w:tcBorders>
            <w:shd w:val="clear" w:color="000000" w:fill="F5F5F5"/>
            <w:vAlign w:val="center"/>
          </w:tcPr>
          <w:p w14:paraId="6F08FEDE" w14:textId="61697C60" w:rsidR="00B04FB8" w:rsidRDefault="000F79D6" w:rsidP="00F60EC4">
            <w:pPr>
              <w:spacing w:before="120"/>
              <w:jc w:val="center"/>
              <w:rPr>
                <w:sz w:val="28"/>
                <w:szCs w:val="28"/>
              </w:rPr>
            </w:pPr>
            <w:r>
              <w:rPr>
                <w:b/>
                <w:bCs/>
                <w:sz w:val="22"/>
                <w:szCs w:val="22"/>
              </w:rPr>
              <w:t>Số</w:t>
            </w:r>
            <w:r w:rsidR="00B04FB8">
              <w:rPr>
                <w:b/>
                <w:bCs/>
                <w:sz w:val="22"/>
                <w:szCs w:val="22"/>
              </w:rPr>
              <w:t xml:space="preserve"> lượng</w:t>
            </w:r>
          </w:p>
        </w:tc>
      </w:tr>
      <w:tr w:rsidR="000F79D6" w:rsidRPr="00B04FB8" w14:paraId="4599B695" w14:textId="77777777" w:rsidTr="006E1029">
        <w:trPr>
          <w:trHeight w:val="276"/>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25E38D3D" w14:textId="6DC77553" w:rsidR="000F79D6" w:rsidRPr="000F79D6" w:rsidRDefault="000F79D6" w:rsidP="000F79D6">
            <w:pPr>
              <w:jc w:val="center"/>
              <w:rPr>
                <w:sz w:val="24"/>
                <w:szCs w:val="24"/>
              </w:rPr>
            </w:pPr>
            <w:r w:rsidRPr="000F79D6">
              <w:rPr>
                <w:bCs/>
                <w:color w:val="000000"/>
                <w:sz w:val="24"/>
                <w:szCs w:val="24"/>
              </w:rPr>
              <w:t>1</w:t>
            </w:r>
          </w:p>
        </w:tc>
        <w:tc>
          <w:tcPr>
            <w:tcW w:w="1999" w:type="dxa"/>
            <w:tcBorders>
              <w:top w:val="single" w:sz="4" w:space="0" w:color="auto"/>
              <w:left w:val="nil"/>
              <w:bottom w:val="single" w:sz="4" w:space="0" w:color="auto"/>
              <w:right w:val="single" w:sz="4" w:space="0" w:color="000000"/>
            </w:tcBorders>
            <w:shd w:val="clear" w:color="auto" w:fill="auto"/>
            <w:vAlign w:val="center"/>
          </w:tcPr>
          <w:p w14:paraId="25AE210C" w14:textId="17ECE718" w:rsidR="000F79D6" w:rsidRPr="000F79D6" w:rsidRDefault="000F79D6" w:rsidP="000F79D6">
            <w:pPr>
              <w:jc w:val="center"/>
              <w:rPr>
                <w:sz w:val="24"/>
                <w:szCs w:val="24"/>
              </w:rPr>
            </w:pPr>
            <w:r w:rsidRPr="000F79D6">
              <w:rPr>
                <w:b/>
                <w:bCs/>
                <w:color w:val="000000"/>
                <w:sz w:val="24"/>
                <w:szCs w:val="24"/>
              </w:rPr>
              <w:t>Đầu ghi 32 kênh IP</w:t>
            </w:r>
          </w:p>
        </w:tc>
        <w:tc>
          <w:tcPr>
            <w:tcW w:w="5244" w:type="dxa"/>
            <w:tcBorders>
              <w:top w:val="single" w:sz="4" w:space="0" w:color="auto"/>
              <w:left w:val="nil"/>
              <w:bottom w:val="single" w:sz="4" w:space="0" w:color="auto"/>
              <w:right w:val="single" w:sz="4" w:space="0" w:color="auto"/>
            </w:tcBorders>
            <w:shd w:val="clear" w:color="auto" w:fill="auto"/>
            <w:vAlign w:val="center"/>
          </w:tcPr>
          <w:p w14:paraId="24369291" w14:textId="766A3398" w:rsidR="000F79D6" w:rsidRPr="00E006AF" w:rsidRDefault="000F79D6" w:rsidP="000F79D6">
            <w:pPr>
              <w:rPr>
                <w:sz w:val="22"/>
                <w:szCs w:val="22"/>
              </w:rPr>
            </w:pPr>
            <w:r w:rsidRPr="00E006AF">
              <w:rPr>
                <w:color w:val="000000"/>
                <w:sz w:val="22"/>
                <w:szCs w:val="22"/>
              </w:rPr>
              <w:t>• Chuẩn nén hình ảnh H.265+/H.264 với hai luồng dữ liệu.</w:t>
            </w:r>
            <w:r w:rsidRPr="00E006AF">
              <w:rPr>
                <w:color w:val="000000"/>
                <w:sz w:val="22"/>
                <w:szCs w:val="22"/>
              </w:rPr>
              <w:br w:type="page"/>
              <w:t>• Khả năng giải mã 1-channel 12 MP@30 fps; 2-channel 8 MP@30 fps; 3-channel 5 MP@30 fps; 4-channel 4 MP@30 fps; 8-channel 1080p@30 fps(8/16ch) (AI tắt)</w:t>
            </w:r>
            <w:r w:rsidRPr="00E006AF">
              <w:rPr>
                <w:color w:val="000000"/>
                <w:sz w:val="22"/>
                <w:szCs w:val="22"/>
              </w:rPr>
              <w:br w:type="page"/>
              <w:t>• Băng thông đầu vào max 160Mbps</w:t>
            </w:r>
            <w:r w:rsidRPr="00E006AF">
              <w:rPr>
                <w:color w:val="000000"/>
                <w:sz w:val="22"/>
                <w:szCs w:val="22"/>
              </w:rPr>
              <w:br w:type="page"/>
              <w:t>• Hỗ trợ lên đến camera 12MP.</w:t>
            </w:r>
            <w:r w:rsidRPr="00E006AF">
              <w:rPr>
                <w:color w:val="000000"/>
                <w:sz w:val="22"/>
                <w:szCs w:val="22"/>
              </w:rPr>
              <w:br w:type="page"/>
              <w:t>• Hỗ trợ xem lại đồng thời 1/4/8/16 camera.</w:t>
            </w:r>
            <w:r w:rsidRPr="00E006AF">
              <w:rPr>
                <w:color w:val="000000"/>
                <w:sz w:val="22"/>
                <w:szCs w:val="22"/>
              </w:rPr>
              <w:br w:type="page"/>
              <w:t>• Hỗ trợ kết nối nhiều thương hiệu camera với chuẩn tương thích ONVIF</w:t>
            </w:r>
            <w:r w:rsidRPr="00E006AF">
              <w:rPr>
                <w:color w:val="000000"/>
                <w:sz w:val="22"/>
                <w:szCs w:val="22"/>
              </w:rPr>
              <w:br w:type="page"/>
              <w:t>• Hỗ trợ 2 ổ cứng, mỗi ổ tối đa 20TB</w:t>
            </w:r>
            <w:r w:rsidRPr="00E006AF">
              <w:rPr>
                <w:color w:val="000000"/>
                <w:sz w:val="22"/>
                <w:szCs w:val="22"/>
              </w:rPr>
              <w:br w:type="page"/>
              <w:t>• 2 USB 2.0, 1 cổng RJ45 (10/100M), 1 cổng audio vào ra hỗ trợ đàm thoại 2 chiều.</w:t>
            </w:r>
            <w:r w:rsidRPr="00E006AF">
              <w:rPr>
                <w:color w:val="000000"/>
                <w:sz w:val="22"/>
                <w:szCs w:val="22"/>
              </w:rPr>
              <w:br w:type="page"/>
              <w:t>• Hỗ trợ các tính năng AI của camera (cam cần có các tính năng này): Bảo vệ vành đai, Phát hiện khuôn mặt, Nhận diện khuôn mặt, SMD Plus, Phân tích hành vi, Heat map.</w:t>
            </w:r>
            <w:r w:rsidRPr="00E006AF">
              <w:rPr>
                <w:color w:val="000000"/>
                <w:sz w:val="22"/>
                <w:szCs w:val="22"/>
              </w:rPr>
              <w:br w:type="page"/>
              <w:t>• Hỗ trợ SMD Plus bằng đầu ghi (SMD Plus by NVR)</w:t>
            </w:r>
            <w:r w:rsidRPr="00E006AF">
              <w:rPr>
                <w:color w:val="000000"/>
                <w:sz w:val="22"/>
                <w:szCs w:val="22"/>
              </w:rPr>
              <w:br w:type="page"/>
              <w:t>• Quản lý đồng thời 128 tài khoản kết nối. Tên miền miễn phí KBVISION.TV</w:t>
            </w:r>
            <w:r w:rsidRPr="00E006AF">
              <w:rPr>
                <w:color w:val="000000"/>
                <w:sz w:val="22"/>
                <w:szCs w:val="22"/>
              </w:rPr>
              <w:br w:type="page"/>
              <w:t>• Chất liệu kim loại.</w:t>
            </w:r>
            <w:r w:rsidRPr="00E006AF">
              <w:rPr>
                <w:color w:val="000000"/>
                <w:sz w:val="22"/>
                <w:szCs w:val="22"/>
              </w:rPr>
              <w:br w:type="page"/>
              <w:t>• Nguồn : DC12V 4A</w:t>
            </w:r>
            <w:r w:rsidRPr="00E006AF">
              <w:rPr>
                <w:color w:val="000000"/>
                <w:sz w:val="22"/>
                <w:szCs w:val="22"/>
              </w:rPr>
              <w:br w:type="page"/>
              <w:t>• Nhiệt độ hoạt động : -10°C ~ +55°C.</w:t>
            </w:r>
          </w:p>
        </w:tc>
        <w:tc>
          <w:tcPr>
            <w:tcW w:w="851" w:type="dxa"/>
            <w:tcBorders>
              <w:top w:val="single" w:sz="4" w:space="0" w:color="auto"/>
              <w:left w:val="nil"/>
              <w:bottom w:val="single" w:sz="4" w:space="0" w:color="auto"/>
              <w:right w:val="single" w:sz="4" w:space="0" w:color="auto"/>
            </w:tcBorders>
            <w:shd w:val="clear" w:color="auto" w:fill="auto"/>
            <w:vAlign w:val="center"/>
          </w:tcPr>
          <w:p w14:paraId="5CA189E8" w14:textId="634A510B" w:rsidR="000F79D6" w:rsidRPr="000F79D6" w:rsidRDefault="000F79D6" w:rsidP="000F79D6">
            <w:pPr>
              <w:jc w:val="center"/>
              <w:rPr>
                <w:sz w:val="24"/>
                <w:szCs w:val="24"/>
              </w:rPr>
            </w:pPr>
            <w:r w:rsidRPr="000F79D6">
              <w:rPr>
                <w:color w:val="000000"/>
                <w:sz w:val="24"/>
                <w:szCs w:val="24"/>
              </w:rPr>
              <w:t>cái</w:t>
            </w:r>
          </w:p>
        </w:tc>
        <w:tc>
          <w:tcPr>
            <w:tcW w:w="850" w:type="dxa"/>
            <w:tcBorders>
              <w:top w:val="single" w:sz="4" w:space="0" w:color="auto"/>
              <w:left w:val="nil"/>
              <w:bottom w:val="single" w:sz="4" w:space="0" w:color="auto"/>
              <w:right w:val="single" w:sz="4" w:space="0" w:color="auto"/>
            </w:tcBorders>
            <w:shd w:val="clear" w:color="auto" w:fill="auto"/>
            <w:vAlign w:val="center"/>
          </w:tcPr>
          <w:p w14:paraId="3C348331" w14:textId="3513F288" w:rsidR="000F79D6" w:rsidRPr="000F79D6" w:rsidRDefault="000F79D6" w:rsidP="006E1029">
            <w:pPr>
              <w:jc w:val="center"/>
              <w:rPr>
                <w:sz w:val="24"/>
                <w:szCs w:val="24"/>
              </w:rPr>
            </w:pPr>
            <w:r w:rsidRPr="000F79D6">
              <w:rPr>
                <w:color w:val="000000"/>
                <w:sz w:val="24"/>
                <w:szCs w:val="24"/>
              </w:rPr>
              <w:t>1</w:t>
            </w:r>
          </w:p>
        </w:tc>
      </w:tr>
      <w:tr w:rsidR="000F79D6" w:rsidRPr="00B04FB8" w14:paraId="7987FB09" w14:textId="77777777" w:rsidTr="006E1029">
        <w:trPr>
          <w:trHeight w:val="274"/>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34FE4C6B" w14:textId="79501910" w:rsidR="000F79D6" w:rsidRPr="000F79D6" w:rsidRDefault="000F79D6" w:rsidP="000F79D6">
            <w:pPr>
              <w:jc w:val="center"/>
              <w:rPr>
                <w:sz w:val="24"/>
                <w:szCs w:val="24"/>
              </w:rPr>
            </w:pPr>
            <w:r w:rsidRPr="000F79D6">
              <w:rPr>
                <w:bCs/>
                <w:color w:val="000000"/>
                <w:sz w:val="24"/>
                <w:szCs w:val="24"/>
              </w:rPr>
              <w:t>2</w:t>
            </w:r>
          </w:p>
        </w:tc>
        <w:tc>
          <w:tcPr>
            <w:tcW w:w="1999" w:type="dxa"/>
            <w:tcBorders>
              <w:top w:val="single" w:sz="4" w:space="0" w:color="auto"/>
              <w:left w:val="nil"/>
              <w:bottom w:val="single" w:sz="4" w:space="0" w:color="auto"/>
              <w:right w:val="single" w:sz="4" w:space="0" w:color="000000"/>
            </w:tcBorders>
            <w:shd w:val="clear" w:color="auto" w:fill="auto"/>
            <w:vAlign w:val="center"/>
          </w:tcPr>
          <w:p w14:paraId="1AC679FE" w14:textId="10DE770C" w:rsidR="000F79D6" w:rsidRPr="000F79D6" w:rsidRDefault="000F79D6" w:rsidP="000F79D6">
            <w:pPr>
              <w:jc w:val="center"/>
              <w:rPr>
                <w:sz w:val="24"/>
                <w:szCs w:val="24"/>
              </w:rPr>
            </w:pPr>
            <w:r w:rsidRPr="000F79D6">
              <w:rPr>
                <w:b/>
                <w:bCs/>
                <w:color w:val="000000"/>
                <w:sz w:val="24"/>
                <w:szCs w:val="24"/>
              </w:rPr>
              <w:t xml:space="preserve">Camera Thân IP 2.0 </w:t>
            </w:r>
          </w:p>
        </w:tc>
        <w:tc>
          <w:tcPr>
            <w:tcW w:w="5244" w:type="dxa"/>
            <w:tcBorders>
              <w:top w:val="single" w:sz="4" w:space="0" w:color="auto"/>
              <w:left w:val="nil"/>
              <w:bottom w:val="single" w:sz="4" w:space="0" w:color="auto"/>
              <w:right w:val="single" w:sz="4" w:space="0" w:color="auto"/>
            </w:tcBorders>
            <w:shd w:val="clear" w:color="auto" w:fill="auto"/>
            <w:vAlign w:val="center"/>
          </w:tcPr>
          <w:p w14:paraId="4B42C5F0" w14:textId="4189C121" w:rsidR="000F79D6" w:rsidRPr="00E006AF" w:rsidRDefault="000F79D6" w:rsidP="000F79D6">
            <w:pPr>
              <w:rPr>
                <w:sz w:val="22"/>
                <w:szCs w:val="22"/>
              </w:rPr>
            </w:pPr>
            <w:r w:rsidRPr="00E006AF">
              <w:rPr>
                <w:color w:val="000000"/>
                <w:sz w:val="22"/>
                <w:szCs w:val="22"/>
              </w:rPr>
              <w:t>Camera IP thân cố định ngoài trời ánh sáng kép 2.0MP</w:t>
            </w:r>
            <w:r w:rsidRPr="00E006AF">
              <w:rPr>
                <w:color w:val="000000"/>
                <w:sz w:val="22"/>
                <w:szCs w:val="22"/>
              </w:rPr>
              <w:br/>
              <w:t>. Độ phân giải 2.0MP 1/2.8″ CMOS 1920×1080@25/30fps</w:t>
            </w:r>
            <w:r w:rsidRPr="00E006AF">
              <w:rPr>
                <w:color w:val="000000"/>
                <w:sz w:val="22"/>
                <w:szCs w:val="22"/>
              </w:rPr>
              <w:br/>
              <w:t>. Chuẩn nén H.265+</w:t>
            </w:r>
            <w:r w:rsidRPr="00E006AF">
              <w:rPr>
                <w:color w:val="000000"/>
                <w:sz w:val="22"/>
                <w:szCs w:val="22"/>
              </w:rPr>
              <w:br/>
              <w:t>. Ống kính cố định 3.6mm (88°)</w:t>
            </w:r>
            <w:r w:rsidRPr="00E006AF">
              <w:rPr>
                <w:color w:val="000000"/>
                <w:sz w:val="22"/>
                <w:szCs w:val="22"/>
              </w:rPr>
              <w:br/>
              <w:t>. Tầm xa hồng ngoại và ánh sáng kép 30m – hỗ trợ ánh sáng kép thông minh</w:t>
            </w:r>
            <w:r w:rsidRPr="00E006AF">
              <w:rPr>
                <w:color w:val="000000"/>
                <w:sz w:val="22"/>
                <w:szCs w:val="22"/>
              </w:rPr>
              <w:br/>
              <w:t>. Tích hợp mic</w:t>
            </w:r>
            <w:r w:rsidRPr="00E006AF">
              <w:rPr>
                <w:color w:val="000000"/>
                <w:sz w:val="22"/>
                <w:szCs w:val="22"/>
              </w:rPr>
              <w:br/>
              <w:t>. Tính năng Phát hiện con người</w:t>
            </w:r>
            <w:r w:rsidRPr="00E006AF">
              <w:rPr>
                <w:color w:val="000000"/>
                <w:sz w:val="22"/>
                <w:szCs w:val="22"/>
              </w:rPr>
              <w:br/>
              <w:t>. Hỗ trợ chuẩn ONVIF</w:t>
            </w:r>
            <w:r w:rsidRPr="00E006AF">
              <w:rPr>
                <w:color w:val="000000"/>
                <w:sz w:val="22"/>
                <w:szCs w:val="22"/>
              </w:rPr>
              <w:br/>
            </w:r>
            <w:r w:rsidRPr="00E006AF">
              <w:rPr>
                <w:color w:val="000000"/>
                <w:sz w:val="22"/>
                <w:szCs w:val="22"/>
              </w:rPr>
              <w:lastRenderedPageBreak/>
              <w:t>. Tên miền miễn phí KBVISION.TV</w:t>
            </w:r>
            <w:r w:rsidRPr="00E006AF">
              <w:rPr>
                <w:color w:val="000000"/>
                <w:sz w:val="22"/>
                <w:szCs w:val="22"/>
              </w:rPr>
              <w:br/>
              <w:t>. Nguồn cấp 12VDC, Hỗ trợ PoE</w:t>
            </w:r>
            <w:r w:rsidRPr="00E006AF">
              <w:rPr>
                <w:color w:val="000000"/>
                <w:sz w:val="22"/>
                <w:szCs w:val="22"/>
              </w:rPr>
              <w:br/>
              <w:t>. Vỏ kim loại+nhựa, IP67</w:t>
            </w:r>
          </w:p>
        </w:tc>
        <w:tc>
          <w:tcPr>
            <w:tcW w:w="851" w:type="dxa"/>
            <w:tcBorders>
              <w:top w:val="single" w:sz="4" w:space="0" w:color="auto"/>
              <w:left w:val="nil"/>
              <w:bottom w:val="single" w:sz="4" w:space="0" w:color="auto"/>
              <w:right w:val="single" w:sz="4" w:space="0" w:color="auto"/>
            </w:tcBorders>
            <w:shd w:val="clear" w:color="auto" w:fill="auto"/>
            <w:vAlign w:val="center"/>
          </w:tcPr>
          <w:p w14:paraId="5BB058A9" w14:textId="5CC2EA8D" w:rsidR="000F79D6" w:rsidRPr="000F79D6" w:rsidRDefault="000F79D6" w:rsidP="000F79D6">
            <w:pPr>
              <w:jc w:val="center"/>
              <w:rPr>
                <w:sz w:val="24"/>
                <w:szCs w:val="24"/>
              </w:rPr>
            </w:pPr>
            <w:r w:rsidRPr="000F79D6">
              <w:rPr>
                <w:color w:val="000000"/>
                <w:sz w:val="24"/>
                <w:szCs w:val="24"/>
              </w:rPr>
              <w:lastRenderedPageBreak/>
              <w:t>cái</w:t>
            </w:r>
          </w:p>
        </w:tc>
        <w:tc>
          <w:tcPr>
            <w:tcW w:w="850" w:type="dxa"/>
            <w:tcBorders>
              <w:top w:val="single" w:sz="4" w:space="0" w:color="auto"/>
              <w:left w:val="nil"/>
              <w:bottom w:val="single" w:sz="4" w:space="0" w:color="auto"/>
              <w:right w:val="single" w:sz="4" w:space="0" w:color="auto"/>
            </w:tcBorders>
            <w:shd w:val="clear" w:color="auto" w:fill="auto"/>
            <w:vAlign w:val="center"/>
          </w:tcPr>
          <w:p w14:paraId="17462862" w14:textId="3CACFBB7" w:rsidR="000F79D6" w:rsidRPr="000F79D6" w:rsidRDefault="000F79D6" w:rsidP="006E1029">
            <w:pPr>
              <w:jc w:val="center"/>
              <w:rPr>
                <w:sz w:val="24"/>
                <w:szCs w:val="24"/>
              </w:rPr>
            </w:pPr>
            <w:r w:rsidRPr="000F79D6">
              <w:rPr>
                <w:color w:val="000000"/>
                <w:sz w:val="24"/>
                <w:szCs w:val="24"/>
              </w:rPr>
              <w:t>31</w:t>
            </w:r>
          </w:p>
        </w:tc>
      </w:tr>
      <w:tr w:rsidR="000F79D6" w:rsidRPr="000F79D6" w14:paraId="40528AF5" w14:textId="77777777" w:rsidTr="006E1029">
        <w:trPr>
          <w:trHeight w:val="360"/>
        </w:trPr>
        <w:tc>
          <w:tcPr>
            <w:tcW w:w="690" w:type="dxa"/>
            <w:vAlign w:val="center"/>
            <w:hideMark/>
          </w:tcPr>
          <w:p w14:paraId="448E7164" w14:textId="77777777" w:rsidR="000F79D6" w:rsidRPr="000F79D6" w:rsidRDefault="000F79D6" w:rsidP="000F79D6">
            <w:pPr>
              <w:jc w:val="center"/>
              <w:rPr>
                <w:bCs/>
                <w:color w:val="000000"/>
                <w:sz w:val="24"/>
                <w:szCs w:val="24"/>
              </w:rPr>
            </w:pPr>
            <w:r w:rsidRPr="000F79D6">
              <w:rPr>
                <w:bCs/>
                <w:color w:val="000000"/>
                <w:sz w:val="24"/>
                <w:szCs w:val="24"/>
              </w:rPr>
              <w:lastRenderedPageBreak/>
              <w:t>3</w:t>
            </w:r>
          </w:p>
        </w:tc>
        <w:tc>
          <w:tcPr>
            <w:tcW w:w="1999" w:type="dxa"/>
            <w:vAlign w:val="center"/>
            <w:hideMark/>
          </w:tcPr>
          <w:p w14:paraId="27A0D4C8" w14:textId="77777777" w:rsidR="000F79D6" w:rsidRPr="000F79D6" w:rsidRDefault="000F79D6" w:rsidP="000F79D6">
            <w:pPr>
              <w:rPr>
                <w:color w:val="000000"/>
                <w:sz w:val="24"/>
                <w:szCs w:val="24"/>
              </w:rPr>
            </w:pPr>
            <w:r w:rsidRPr="000F79D6">
              <w:rPr>
                <w:color w:val="000000"/>
                <w:sz w:val="24"/>
                <w:szCs w:val="24"/>
              </w:rPr>
              <w:t xml:space="preserve">HDD 6000 GB </w:t>
            </w:r>
          </w:p>
        </w:tc>
        <w:tc>
          <w:tcPr>
            <w:tcW w:w="5244" w:type="dxa"/>
            <w:vAlign w:val="center"/>
            <w:hideMark/>
          </w:tcPr>
          <w:p w14:paraId="600FD31F" w14:textId="77777777" w:rsidR="000F79D6" w:rsidRPr="000F79D6" w:rsidRDefault="000F79D6" w:rsidP="000F79D6">
            <w:pPr>
              <w:rPr>
                <w:color w:val="000000"/>
                <w:sz w:val="24"/>
                <w:szCs w:val="24"/>
              </w:rPr>
            </w:pPr>
            <w:r w:rsidRPr="000F79D6">
              <w:rPr>
                <w:color w:val="000000"/>
                <w:sz w:val="24"/>
                <w:szCs w:val="24"/>
              </w:rPr>
              <w:t>seagate Skyhawk</w:t>
            </w:r>
          </w:p>
        </w:tc>
        <w:tc>
          <w:tcPr>
            <w:tcW w:w="851" w:type="dxa"/>
            <w:vAlign w:val="center"/>
            <w:hideMark/>
          </w:tcPr>
          <w:p w14:paraId="5A233DA0" w14:textId="77777777" w:rsidR="000F79D6" w:rsidRPr="000F79D6" w:rsidRDefault="000F79D6" w:rsidP="000F79D6">
            <w:pPr>
              <w:jc w:val="center"/>
              <w:rPr>
                <w:color w:val="000000"/>
                <w:sz w:val="24"/>
                <w:szCs w:val="24"/>
              </w:rPr>
            </w:pPr>
            <w:r w:rsidRPr="000F79D6">
              <w:rPr>
                <w:color w:val="000000"/>
                <w:sz w:val="24"/>
                <w:szCs w:val="24"/>
              </w:rPr>
              <w:t>ổ</w:t>
            </w:r>
          </w:p>
        </w:tc>
        <w:tc>
          <w:tcPr>
            <w:tcW w:w="850" w:type="dxa"/>
            <w:vAlign w:val="center"/>
            <w:hideMark/>
          </w:tcPr>
          <w:p w14:paraId="15001C83" w14:textId="77777777" w:rsidR="000F79D6" w:rsidRPr="000F79D6" w:rsidRDefault="000F79D6" w:rsidP="000F79D6">
            <w:pPr>
              <w:jc w:val="center"/>
              <w:rPr>
                <w:color w:val="000000"/>
                <w:sz w:val="24"/>
                <w:szCs w:val="24"/>
              </w:rPr>
            </w:pPr>
            <w:r w:rsidRPr="000F79D6">
              <w:rPr>
                <w:color w:val="000000"/>
                <w:sz w:val="24"/>
                <w:szCs w:val="24"/>
              </w:rPr>
              <w:t>2</w:t>
            </w:r>
          </w:p>
        </w:tc>
      </w:tr>
      <w:tr w:rsidR="000F79D6" w:rsidRPr="000F79D6" w14:paraId="0D4A672C" w14:textId="77777777" w:rsidTr="006E1029">
        <w:trPr>
          <w:trHeight w:val="360"/>
        </w:trPr>
        <w:tc>
          <w:tcPr>
            <w:tcW w:w="690" w:type="dxa"/>
            <w:vAlign w:val="center"/>
            <w:hideMark/>
          </w:tcPr>
          <w:p w14:paraId="39A9A9C7" w14:textId="77777777" w:rsidR="000F79D6" w:rsidRPr="000F79D6" w:rsidRDefault="000F79D6" w:rsidP="000F79D6">
            <w:pPr>
              <w:jc w:val="center"/>
              <w:rPr>
                <w:bCs/>
                <w:color w:val="000000"/>
                <w:sz w:val="24"/>
                <w:szCs w:val="24"/>
              </w:rPr>
            </w:pPr>
            <w:r w:rsidRPr="000F79D6">
              <w:rPr>
                <w:bCs/>
                <w:color w:val="000000"/>
                <w:sz w:val="24"/>
                <w:szCs w:val="24"/>
              </w:rPr>
              <w:t>4</w:t>
            </w:r>
          </w:p>
        </w:tc>
        <w:tc>
          <w:tcPr>
            <w:tcW w:w="1999" w:type="dxa"/>
            <w:vAlign w:val="center"/>
            <w:hideMark/>
          </w:tcPr>
          <w:p w14:paraId="3CE309CA" w14:textId="77777777" w:rsidR="000F79D6" w:rsidRPr="000F79D6" w:rsidRDefault="000F79D6" w:rsidP="000F79D6">
            <w:pPr>
              <w:rPr>
                <w:sz w:val="24"/>
                <w:szCs w:val="24"/>
              </w:rPr>
            </w:pPr>
            <w:r w:rsidRPr="000F79D6">
              <w:rPr>
                <w:sz w:val="24"/>
                <w:szCs w:val="24"/>
              </w:rPr>
              <w:t>Adapter</w:t>
            </w:r>
          </w:p>
        </w:tc>
        <w:tc>
          <w:tcPr>
            <w:tcW w:w="5244" w:type="dxa"/>
            <w:vAlign w:val="center"/>
            <w:hideMark/>
          </w:tcPr>
          <w:p w14:paraId="6CFB63B2" w14:textId="77777777" w:rsidR="000F79D6" w:rsidRPr="000F79D6" w:rsidRDefault="000F79D6" w:rsidP="000F79D6">
            <w:pPr>
              <w:rPr>
                <w:i/>
                <w:iCs/>
                <w:color w:val="000000"/>
                <w:sz w:val="24"/>
                <w:szCs w:val="24"/>
              </w:rPr>
            </w:pPr>
            <w:r w:rsidRPr="000F79D6">
              <w:rPr>
                <w:i/>
                <w:iCs/>
                <w:color w:val="000000"/>
                <w:sz w:val="24"/>
                <w:szCs w:val="24"/>
              </w:rPr>
              <w:t>Dc 12v-2a</w:t>
            </w:r>
          </w:p>
        </w:tc>
        <w:tc>
          <w:tcPr>
            <w:tcW w:w="851" w:type="dxa"/>
            <w:vAlign w:val="center"/>
            <w:hideMark/>
          </w:tcPr>
          <w:p w14:paraId="032C914A" w14:textId="77777777" w:rsidR="000F79D6" w:rsidRPr="000F79D6" w:rsidRDefault="000F79D6" w:rsidP="000F79D6">
            <w:pPr>
              <w:jc w:val="center"/>
              <w:rPr>
                <w:color w:val="000000"/>
                <w:sz w:val="24"/>
                <w:szCs w:val="24"/>
              </w:rPr>
            </w:pPr>
            <w:r w:rsidRPr="000F79D6">
              <w:rPr>
                <w:color w:val="000000"/>
                <w:sz w:val="24"/>
                <w:szCs w:val="24"/>
              </w:rPr>
              <w:t>cái</w:t>
            </w:r>
          </w:p>
        </w:tc>
        <w:tc>
          <w:tcPr>
            <w:tcW w:w="850" w:type="dxa"/>
            <w:vAlign w:val="center"/>
            <w:hideMark/>
          </w:tcPr>
          <w:p w14:paraId="5FCE6D77" w14:textId="77777777" w:rsidR="000F79D6" w:rsidRPr="000F79D6" w:rsidRDefault="000F79D6" w:rsidP="000F79D6">
            <w:pPr>
              <w:jc w:val="center"/>
              <w:rPr>
                <w:color w:val="000000"/>
                <w:sz w:val="24"/>
                <w:szCs w:val="24"/>
              </w:rPr>
            </w:pPr>
            <w:r w:rsidRPr="000F79D6">
              <w:rPr>
                <w:color w:val="000000"/>
                <w:sz w:val="24"/>
                <w:szCs w:val="24"/>
              </w:rPr>
              <w:t>31</w:t>
            </w:r>
          </w:p>
        </w:tc>
      </w:tr>
      <w:tr w:rsidR="000F79D6" w:rsidRPr="000F79D6" w14:paraId="78947E52" w14:textId="77777777" w:rsidTr="006E1029">
        <w:trPr>
          <w:trHeight w:val="375"/>
        </w:trPr>
        <w:tc>
          <w:tcPr>
            <w:tcW w:w="690" w:type="dxa"/>
            <w:vAlign w:val="center"/>
            <w:hideMark/>
          </w:tcPr>
          <w:p w14:paraId="7A64AD8A" w14:textId="77777777" w:rsidR="000F79D6" w:rsidRPr="000F79D6" w:rsidRDefault="000F79D6" w:rsidP="000F79D6">
            <w:pPr>
              <w:jc w:val="center"/>
              <w:rPr>
                <w:bCs/>
                <w:color w:val="000000"/>
                <w:sz w:val="24"/>
                <w:szCs w:val="24"/>
              </w:rPr>
            </w:pPr>
            <w:r w:rsidRPr="000F79D6">
              <w:rPr>
                <w:bCs/>
                <w:color w:val="000000"/>
                <w:sz w:val="24"/>
                <w:szCs w:val="24"/>
              </w:rPr>
              <w:t>5</w:t>
            </w:r>
          </w:p>
        </w:tc>
        <w:tc>
          <w:tcPr>
            <w:tcW w:w="1999" w:type="dxa"/>
            <w:vAlign w:val="center"/>
            <w:hideMark/>
          </w:tcPr>
          <w:p w14:paraId="03628DEF" w14:textId="77777777" w:rsidR="000F79D6" w:rsidRPr="000F79D6" w:rsidRDefault="000F79D6" w:rsidP="000F79D6">
            <w:pPr>
              <w:rPr>
                <w:color w:val="000000"/>
                <w:sz w:val="24"/>
                <w:szCs w:val="24"/>
              </w:rPr>
            </w:pPr>
            <w:r w:rsidRPr="000F79D6">
              <w:rPr>
                <w:color w:val="000000"/>
                <w:sz w:val="24"/>
                <w:szCs w:val="24"/>
              </w:rPr>
              <w:t>Công lắp đặt</w:t>
            </w:r>
          </w:p>
        </w:tc>
        <w:tc>
          <w:tcPr>
            <w:tcW w:w="5244" w:type="dxa"/>
            <w:vAlign w:val="center"/>
            <w:hideMark/>
          </w:tcPr>
          <w:p w14:paraId="76EBB49B" w14:textId="77777777" w:rsidR="000F79D6" w:rsidRPr="000F79D6" w:rsidRDefault="000F79D6" w:rsidP="000F79D6">
            <w:pPr>
              <w:jc w:val="center"/>
              <w:rPr>
                <w:color w:val="000000"/>
                <w:sz w:val="24"/>
                <w:szCs w:val="24"/>
              </w:rPr>
            </w:pPr>
            <w:r w:rsidRPr="000F79D6">
              <w:rPr>
                <w:color w:val="000000"/>
                <w:sz w:val="24"/>
                <w:szCs w:val="24"/>
              </w:rPr>
              <w:t> </w:t>
            </w:r>
          </w:p>
        </w:tc>
        <w:tc>
          <w:tcPr>
            <w:tcW w:w="851" w:type="dxa"/>
            <w:vAlign w:val="center"/>
            <w:hideMark/>
          </w:tcPr>
          <w:p w14:paraId="4B7C93A5" w14:textId="77777777" w:rsidR="000F79D6" w:rsidRPr="000F79D6" w:rsidRDefault="000F79D6" w:rsidP="000F79D6">
            <w:pPr>
              <w:jc w:val="center"/>
              <w:rPr>
                <w:color w:val="000000"/>
                <w:sz w:val="24"/>
                <w:szCs w:val="24"/>
              </w:rPr>
            </w:pPr>
            <w:r w:rsidRPr="000F79D6">
              <w:rPr>
                <w:color w:val="000000"/>
                <w:sz w:val="24"/>
                <w:szCs w:val="24"/>
              </w:rPr>
              <w:t>cái</w:t>
            </w:r>
          </w:p>
        </w:tc>
        <w:tc>
          <w:tcPr>
            <w:tcW w:w="850" w:type="dxa"/>
            <w:vAlign w:val="center"/>
            <w:hideMark/>
          </w:tcPr>
          <w:p w14:paraId="05390C2B" w14:textId="77777777" w:rsidR="000F79D6" w:rsidRPr="000F79D6" w:rsidRDefault="000F79D6" w:rsidP="000F79D6">
            <w:pPr>
              <w:jc w:val="center"/>
              <w:rPr>
                <w:color w:val="000000"/>
                <w:sz w:val="24"/>
                <w:szCs w:val="24"/>
              </w:rPr>
            </w:pPr>
            <w:r w:rsidRPr="000F79D6">
              <w:rPr>
                <w:color w:val="000000"/>
                <w:sz w:val="24"/>
                <w:szCs w:val="24"/>
              </w:rPr>
              <w:t>31</w:t>
            </w:r>
          </w:p>
        </w:tc>
      </w:tr>
      <w:tr w:rsidR="000F79D6" w:rsidRPr="000F79D6" w14:paraId="5922558B" w14:textId="77777777" w:rsidTr="006E1029">
        <w:trPr>
          <w:trHeight w:val="360"/>
        </w:trPr>
        <w:tc>
          <w:tcPr>
            <w:tcW w:w="690" w:type="dxa"/>
            <w:vAlign w:val="center"/>
            <w:hideMark/>
          </w:tcPr>
          <w:p w14:paraId="73BF1289" w14:textId="77777777" w:rsidR="000F79D6" w:rsidRPr="000F79D6" w:rsidRDefault="000F79D6" w:rsidP="000F79D6">
            <w:pPr>
              <w:jc w:val="center"/>
              <w:rPr>
                <w:bCs/>
                <w:color w:val="000000"/>
                <w:sz w:val="24"/>
                <w:szCs w:val="24"/>
              </w:rPr>
            </w:pPr>
            <w:r w:rsidRPr="000F79D6">
              <w:rPr>
                <w:bCs/>
                <w:color w:val="000000"/>
                <w:sz w:val="24"/>
                <w:szCs w:val="24"/>
              </w:rPr>
              <w:t>6</w:t>
            </w:r>
          </w:p>
        </w:tc>
        <w:tc>
          <w:tcPr>
            <w:tcW w:w="1999" w:type="dxa"/>
            <w:vAlign w:val="center"/>
            <w:hideMark/>
          </w:tcPr>
          <w:p w14:paraId="043710A1" w14:textId="77777777" w:rsidR="000F79D6" w:rsidRPr="000F79D6" w:rsidRDefault="000F79D6" w:rsidP="000F79D6">
            <w:pPr>
              <w:rPr>
                <w:color w:val="000000"/>
                <w:sz w:val="24"/>
                <w:szCs w:val="24"/>
              </w:rPr>
            </w:pPr>
            <w:r w:rsidRPr="000F79D6">
              <w:rPr>
                <w:color w:val="000000"/>
                <w:sz w:val="24"/>
                <w:szCs w:val="24"/>
              </w:rPr>
              <w:t>Vật tư phụ</w:t>
            </w:r>
          </w:p>
        </w:tc>
        <w:tc>
          <w:tcPr>
            <w:tcW w:w="5244" w:type="dxa"/>
            <w:vAlign w:val="center"/>
            <w:hideMark/>
          </w:tcPr>
          <w:p w14:paraId="4F859188" w14:textId="77777777" w:rsidR="000F79D6" w:rsidRPr="000F79D6" w:rsidRDefault="000F79D6" w:rsidP="000F79D6">
            <w:pPr>
              <w:rPr>
                <w:i/>
                <w:iCs/>
                <w:color w:val="000000"/>
                <w:sz w:val="24"/>
                <w:szCs w:val="24"/>
              </w:rPr>
            </w:pPr>
            <w:r w:rsidRPr="000F79D6">
              <w:rPr>
                <w:i/>
                <w:iCs/>
                <w:color w:val="000000"/>
                <w:sz w:val="24"/>
                <w:szCs w:val="24"/>
              </w:rPr>
              <w:t>ống nẹp điện, tủ điện, hộp trạm điện,…</w:t>
            </w:r>
          </w:p>
        </w:tc>
        <w:tc>
          <w:tcPr>
            <w:tcW w:w="851" w:type="dxa"/>
            <w:vAlign w:val="center"/>
            <w:hideMark/>
          </w:tcPr>
          <w:p w14:paraId="522CEC37" w14:textId="77777777" w:rsidR="000F79D6" w:rsidRPr="000F79D6" w:rsidRDefault="000F79D6" w:rsidP="000F79D6">
            <w:pPr>
              <w:jc w:val="center"/>
              <w:rPr>
                <w:color w:val="000000"/>
                <w:sz w:val="24"/>
                <w:szCs w:val="24"/>
              </w:rPr>
            </w:pPr>
            <w:r w:rsidRPr="000F79D6">
              <w:rPr>
                <w:color w:val="000000"/>
                <w:sz w:val="24"/>
                <w:szCs w:val="24"/>
              </w:rPr>
              <w:t>bộ</w:t>
            </w:r>
          </w:p>
        </w:tc>
        <w:tc>
          <w:tcPr>
            <w:tcW w:w="850" w:type="dxa"/>
            <w:vAlign w:val="center"/>
            <w:hideMark/>
          </w:tcPr>
          <w:p w14:paraId="206EE3B5" w14:textId="77777777" w:rsidR="000F79D6" w:rsidRPr="000F79D6" w:rsidRDefault="000F79D6" w:rsidP="000F79D6">
            <w:pPr>
              <w:jc w:val="center"/>
              <w:rPr>
                <w:color w:val="000000"/>
                <w:sz w:val="24"/>
                <w:szCs w:val="24"/>
              </w:rPr>
            </w:pPr>
            <w:r w:rsidRPr="000F79D6">
              <w:rPr>
                <w:color w:val="000000"/>
                <w:sz w:val="24"/>
                <w:szCs w:val="24"/>
              </w:rPr>
              <w:t>1</w:t>
            </w:r>
          </w:p>
        </w:tc>
      </w:tr>
      <w:tr w:rsidR="000F79D6" w:rsidRPr="000F79D6" w14:paraId="6A608F54" w14:textId="77777777" w:rsidTr="006E1029">
        <w:trPr>
          <w:trHeight w:val="360"/>
        </w:trPr>
        <w:tc>
          <w:tcPr>
            <w:tcW w:w="690" w:type="dxa"/>
            <w:vAlign w:val="center"/>
            <w:hideMark/>
          </w:tcPr>
          <w:p w14:paraId="15389795" w14:textId="77777777" w:rsidR="000F79D6" w:rsidRPr="000F79D6" w:rsidRDefault="000F79D6" w:rsidP="000F79D6">
            <w:pPr>
              <w:jc w:val="center"/>
              <w:rPr>
                <w:bCs/>
                <w:color w:val="000000"/>
                <w:sz w:val="24"/>
                <w:szCs w:val="24"/>
              </w:rPr>
            </w:pPr>
            <w:r w:rsidRPr="000F79D6">
              <w:rPr>
                <w:bCs/>
                <w:color w:val="000000"/>
                <w:sz w:val="24"/>
                <w:szCs w:val="24"/>
              </w:rPr>
              <w:t>7</w:t>
            </w:r>
          </w:p>
        </w:tc>
        <w:tc>
          <w:tcPr>
            <w:tcW w:w="1999" w:type="dxa"/>
            <w:vAlign w:val="center"/>
            <w:hideMark/>
          </w:tcPr>
          <w:p w14:paraId="371BD9B0" w14:textId="77777777" w:rsidR="000F79D6" w:rsidRPr="000F79D6" w:rsidRDefault="000F79D6" w:rsidP="000F79D6">
            <w:pPr>
              <w:rPr>
                <w:color w:val="000000"/>
                <w:sz w:val="24"/>
                <w:szCs w:val="24"/>
              </w:rPr>
            </w:pPr>
            <w:r w:rsidRPr="000F79D6">
              <w:rPr>
                <w:color w:val="000000"/>
                <w:sz w:val="24"/>
                <w:szCs w:val="24"/>
              </w:rPr>
              <w:t>Swith PoE 2 port</w:t>
            </w:r>
          </w:p>
        </w:tc>
        <w:tc>
          <w:tcPr>
            <w:tcW w:w="5244" w:type="dxa"/>
            <w:vAlign w:val="center"/>
            <w:hideMark/>
          </w:tcPr>
          <w:p w14:paraId="427B155F" w14:textId="77777777" w:rsidR="000F79D6" w:rsidRPr="000F79D6" w:rsidRDefault="000F79D6" w:rsidP="000F79D6">
            <w:pPr>
              <w:rPr>
                <w:i/>
                <w:iCs/>
                <w:color w:val="000000"/>
                <w:sz w:val="24"/>
                <w:szCs w:val="24"/>
              </w:rPr>
            </w:pPr>
            <w:r w:rsidRPr="000F79D6">
              <w:rPr>
                <w:i/>
                <w:iCs/>
                <w:color w:val="000000"/>
                <w:sz w:val="24"/>
                <w:szCs w:val="24"/>
              </w:rPr>
              <w:t> </w:t>
            </w:r>
          </w:p>
        </w:tc>
        <w:tc>
          <w:tcPr>
            <w:tcW w:w="851" w:type="dxa"/>
            <w:vAlign w:val="center"/>
            <w:hideMark/>
          </w:tcPr>
          <w:p w14:paraId="06EFAE97" w14:textId="77777777" w:rsidR="000F79D6" w:rsidRPr="000F79D6" w:rsidRDefault="000F79D6" w:rsidP="000F79D6">
            <w:pPr>
              <w:jc w:val="center"/>
              <w:rPr>
                <w:color w:val="000000"/>
                <w:sz w:val="24"/>
                <w:szCs w:val="24"/>
              </w:rPr>
            </w:pPr>
            <w:r w:rsidRPr="000F79D6">
              <w:rPr>
                <w:color w:val="000000"/>
                <w:sz w:val="24"/>
                <w:szCs w:val="24"/>
              </w:rPr>
              <w:t>bộ</w:t>
            </w:r>
          </w:p>
        </w:tc>
        <w:tc>
          <w:tcPr>
            <w:tcW w:w="850" w:type="dxa"/>
            <w:vAlign w:val="center"/>
            <w:hideMark/>
          </w:tcPr>
          <w:p w14:paraId="34097880" w14:textId="77777777" w:rsidR="000F79D6" w:rsidRPr="000F79D6" w:rsidRDefault="000F79D6" w:rsidP="000F79D6">
            <w:pPr>
              <w:jc w:val="center"/>
              <w:rPr>
                <w:color w:val="000000"/>
                <w:sz w:val="24"/>
                <w:szCs w:val="24"/>
              </w:rPr>
            </w:pPr>
            <w:r w:rsidRPr="000F79D6">
              <w:rPr>
                <w:color w:val="000000"/>
                <w:sz w:val="24"/>
                <w:szCs w:val="24"/>
              </w:rPr>
              <w:t>5</w:t>
            </w:r>
          </w:p>
        </w:tc>
      </w:tr>
      <w:tr w:rsidR="000F79D6" w:rsidRPr="000F79D6" w14:paraId="0F55FDAF" w14:textId="77777777" w:rsidTr="006E1029">
        <w:trPr>
          <w:trHeight w:val="360"/>
        </w:trPr>
        <w:tc>
          <w:tcPr>
            <w:tcW w:w="690" w:type="dxa"/>
            <w:vAlign w:val="center"/>
            <w:hideMark/>
          </w:tcPr>
          <w:p w14:paraId="156778A3" w14:textId="77777777" w:rsidR="000F79D6" w:rsidRPr="000F79D6" w:rsidRDefault="000F79D6" w:rsidP="000F79D6">
            <w:pPr>
              <w:jc w:val="center"/>
              <w:rPr>
                <w:bCs/>
                <w:color w:val="000000"/>
                <w:sz w:val="24"/>
                <w:szCs w:val="24"/>
              </w:rPr>
            </w:pPr>
            <w:r w:rsidRPr="000F79D6">
              <w:rPr>
                <w:bCs/>
                <w:color w:val="000000"/>
                <w:sz w:val="24"/>
                <w:szCs w:val="24"/>
              </w:rPr>
              <w:t>8</w:t>
            </w:r>
          </w:p>
        </w:tc>
        <w:tc>
          <w:tcPr>
            <w:tcW w:w="1999" w:type="dxa"/>
            <w:vAlign w:val="center"/>
            <w:hideMark/>
          </w:tcPr>
          <w:p w14:paraId="3D8BC701" w14:textId="77777777" w:rsidR="000F79D6" w:rsidRPr="000F79D6" w:rsidRDefault="000F79D6" w:rsidP="000F79D6">
            <w:pPr>
              <w:rPr>
                <w:color w:val="000000"/>
                <w:sz w:val="24"/>
                <w:szCs w:val="24"/>
              </w:rPr>
            </w:pPr>
            <w:r w:rsidRPr="000F79D6">
              <w:rPr>
                <w:color w:val="000000"/>
                <w:sz w:val="24"/>
                <w:szCs w:val="24"/>
              </w:rPr>
              <w:t>Swith PoE 5 port</w:t>
            </w:r>
          </w:p>
        </w:tc>
        <w:tc>
          <w:tcPr>
            <w:tcW w:w="5244" w:type="dxa"/>
            <w:vAlign w:val="center"/>
            <w:hideMark/>
          </w:tcPr>
          <w:p w14:paraId="365E3746" w14:textId="77777777" w:rsidR="000F79D6" w:rsidRPr="000F79D6" w:rsidRDefault="000F79D6" w:rsidP="000F79D6">
            <w:pPr>
              <w:rPr>
                <w:i/>
                <w:iCs/>
                <w:color w:val="000000"/>
                <w:sz w:val="24"/>
                <w:szCs w:val="24"/>
              </w:rPr>
            </w:pPr>
            <w:r w:rsidRPr="000F79D6">
              <w:rPr>
                <w:i/>
                <w:iCs/>
                <w:color w:val="000000"/>
                <w:sz w:val="24"/>
                <w:szCs w:val="24"/>
              </w:rPr>
              <w:t> </w:t>
            </w:r>
          </w:p>
        </w:tc>
        <w:tc>
          <w:tcPr>
            <w:tcW w:w="851" w:type="dxa"/>
            <w:vAlign w:val="center"/>
            <w:hideMark/>
          </w:tcPr>
          <w:p w14:paraId="577B3DF6" w14:textId="77777777" w:rsidR="000F79D6" w:rsidRPr="000F79D6" w:rsidRDefault="000F79D6" w:rsidP="000F79D6">
            <w:pPr>
              <w:jc w:val="center"/>
              <w:rPr>
                <w:color w:val="000000"/>
                <w:sz w:val="24"/>
                <w:szCs w:val="24"/>
              </w:rPr>
            </w:pPr>
            <w:r w:rsidRPr="000F79D6">
              <w:rPr>
                <w:color w:val="000000"/>
                <w:sz w:val="24"/>
                <w:szCs w:val="24"/>
              </w:rPr>
              <w:t>bộ</w:t>
            </w:r>
          </w:p>
        </w:tc>
        <w:tc>
          <w:tcPr>
            <w:tcW w:w="850" w:type="dxa"/>
            <w:vAlign w:val="center"/>
            <w:hideMark/>
          </w:tcPr>
          <w:p w14:paraId="2E04F5C9" w14:textId="77777777" w:rsidR="000F79D6" w:rsidRPr="000F79D6" w:rsidRDefault="000F79D6" w:rsidP="000F79D6">
            <w:pPr>
              <w:jc w:val="center"/>
              <w:rPr>
                <w:color w:val="000000"/>
                <w:sz w:val="24"/>
                <w:szCs w:val="24"/>
              </w:rPr>
            </w:pPr>
            <w:r w:rsidRPr="000F79D6">
              <w:rPr>
                <w:color w:val="000000"/>
                <w:sz w:val="24"/>
                <w:szCs w:val="24"/>
              </w:rPr>
              <w:t>5</w:t>
            </w:r>
          </w:p>
        </w:tc>
      </w:tr>
      <w:tr w:rsidR="000F79D6" w:rsidRPr="000F79D6" w14:paraId="2AA9769C" w14:textId="77777777" w:rsidTr="006E1029">
        <w:trPr>
          <w:trHeight w:val="360"/>
        </w:trPr>
        <w:tc>
          <w:tcPr>
            <w:tcW w:w="690" w:type="dxa"/>
            <w:vAlign w:val="center"/>
            <w:hideMark/>
          </w:tcPr>
          <w:p w14:paraId="70F1D7FF" w14:textId="77777777" w:rsidR="000F79D6" w:rsidRPr="000F79D6" w:rsidRDefault="000F79D6" w:rsidP="000F79D6">
            <w:pPr>
              <w:jc w:val="center"/>
              <w:rPr>
                <w:bCs/>
                <w:color w:val="000000"/>
                <w:sz w:val="24"/>
                <w:szCs w:val="24"/>
              </w:rPr>
            </w:pPr>
            <w:r w:rsidRPr="000F79D6">
              <w:rPr>
                <w:bCs/>
                <w:color w:val="000000"/>
                <w:sz w:val="24"/>
                <w:szCs w:val="24"/>
              </w:rPr>
              <w:t>9</w:t>
            </w:r>
          </w:p>
        </w:tc>
        <w:tc>
          <w:tcPr>
            <w:tcW w:w="1999" w:type="dxa"/>
            <w:vAlign w:val="center"/>
            <w:hideMark/>
          </w:tcPr>
          <w:p w14:paraId="08F83F09" w14:textId="77777777" w:rsidR="000F79D6" w:rsidRPr="000F79D6" w:rsidRDefault="000F79D6" w:rsidP="000F79D6">
            <w:pPr>
              <w:rPr>
                <w:color w:val="000000"/>
                <w:sz w:val="24"/>
                <w:szCs w:val="24"/>
              </w:rPr>
            </w:pPr>
            <w:r w:rsidRPr="000F79D6">
              <w:rPr>
                <w:color w:val="000000"/>
                <w:sz w:val="24"/>
                <w:szCs w:val="24"/>
              </w:rPr>
              <w:t>Hub mạng 5 port</w:t>
            </w:r>
          </w:p>
        </w:tc>
        <w:tc>
          <w:tcPr>
            <w:tcW w:w="5244" w:type="dxa"/>
            <w:vAlign w:val="center"/>
            <w:hideMark/>
          </w:tcPr>
          <w:p w14:paraId="3696F73D" w14:textId="77777777" w:rsidR="000F79D6" w:rsidRPr="000F79D6" w:rsidRDefault="000F79D6" w:rsidP="000F79D6">
            <w:pPr>
              <w:rPr>
                <w:i/>
                <w:iCs/>
                <w:color w:val="000000"/>
                <w:sz w:val="24"/>
                <w:szCs w:val="24"/>
              </w:rPr>
            </w:pPr>
            <w:r w:rsidRPr="000F79D6">
              <w:rPr>
                <w:i/>
                <w:iCs/>
                <w:color w:val="000000"/>
                <w:sz w:val="24"/>
                <w:szCs w:val="24"/>
              </w:rPr>
              <w:t> </w:t>
            </w:r>
          </w:p>
        </w:tc>
        <w:tc>
          <w:tcPr>
            <w:tcW w:w="851" w:type="dxa"/>
            <w:vAlign w:val="center"/>
            <w:hideMark/>
          </w:tcPr>
          <w:p w14:paraId="5897B720" w14:textId="77777777" w:rsidR="000F79D6" w:rsidRPr="000F79D6" w:rsidRDefault="000F79D6" w:rsidP="000F79D6">
            <w:pPr>
              <w:jc w:val="center"/>
              <w:rPr>
                <w:color w:val="000000"/>
                <w:sz w:val="24"/>
                <w:szCs w:val="24"/>
              </w:rPr>
            </w:pPr>
            <w:r w:rsidRPr="000F79D6">
              <w:rPr>
                <w:color w:val="000000"/>
                <w:sz w:val="24"/>
                <w:szCs w:val="24"/>
              </w:rPr>
              <w:t>bộ</w:t>
            </w:r>
          </w:p>
        </w:tc>
        <w:tc>
          <w:tcPr>
            <w:tcW w:w="850" w:type="dxa"/>
            <w:vAlign w:val="center"/>
            <w:hideMark/>
          </w:tcPr>
          <w:p w14:paraId="4F5929E8" w14:textId="77777777" w:rsidR="000F79D6" w:rsidRPr="000F79D6" w:rsidRDefault="000F79D6" w:rsidP="000F79D6">
            <w:pPr>
              <w:jc w:val="center"/>
              <w:rPr>
                <w:color w:val="000000"/>
                <w:sz w:val="24"/>
                <w:szCs w:val="24"/>
              </w:rPr>
            </w:pPr>
            <w:r w:rsidRPr="000F79D6">
              <w:rPr>
                <w:color w:val="000000"/>
                <w:sz w:val="24"/>
                <w:szCs w:val="24"/>
              </w:rPr>
              <w:t>6</w:t>
            </w:r>
          </w:p>
        </w:tc>
      </w:tr>
      <w:tr w:rsidR="000F79D6" w:rsidRPr="000F79D6" w14:paraId="07C4F63E" w14:textId="77777777" w:rsidTr="006E1029">
        <w:trPr>
          <w:trHeight w:val="375"/>
        </w:trPr>
        <w:tc>
          <w:tcPr>
            <w:tcW w:w="690" w:type="dxa"/>
            <w:vAlign w:val="center"/>
            <w:hideMark/>
          </w:tcPr>
          <w:p w14:paraId="42380388" w14:textId="77777777" w:rsidR="000F79D6" w:rsidRPr="000F79D6" w:rsidRDefault="000F79D6" w:rsidP="000F79D6">
            <w:pPr>
              <w:jc w:val="center"/>
              <w:rPr>
                <w:bCs/>
                <w:color w:val="000000"/>
                <w:sz w:val="24"/>
                <w:szCs w:val="24"/>
              </w:rPr>
            </w:pPr>
            <w:r w:rsidRPr="000F79D6">
              <w:rPr>
                <w:bCs/>
                <w:color w:val="000000"/>
                <w:sz w:val="24"/>
                <w:szCs w:val="24"/>
              </w:rPr>
              <w:t>10</w:t>
            </w:r>
          </w:p>
        </w:tc>
        <w:tc>
          <w:tcPr>
            <w:tcW w:w="1999" w:type="dxa"/>
            <w:vAlign w:val="center"/>
            <w:hideMark/>
          </w:tcPr>
          <w:p w14:paraId="79EC4F78" w14:textId="77777777" w:rsidR="000F79D6" w:rsidRPr="000F79D6" w:rsidRDefault="000F79D6" w:rsidP="000F79D6">
            <w:pPr>
              <w:rPr>
                <w:color w:val="000000"/>
                <w:sz w:val="24"/>
                <w:szCs w:val="24"/>
              </w:rPr>
            </w:pPr>
            <w:r w:rsidRPr="000F79D6">
              <w:rPr>
                <w:color w:val="000000"/>
                <w:sz w:val="24"/>
                <w:szCs w:val="24"/>
              </w:rPr>
              <w:t>Hub mạng 8 port</w:t>
            </w:r>
          </w:p>
        </w:tc>
        <w:tc>
          <w:tcPr>
            <w:tcW w:w="5244" w:type="dxa"/>
            <w:vAlign w:val="center"/>
            <w:hideMark/>
          </w:tcPr>
          <w:p w14:paraId="79B1B157" w14:textId="77777777" w:rsidR="000F79D6" w:rsidRPr="000F79D6" w:rsidRDefault="000F79D6" w:rsidP="000F79D6">
            <w:pPr>
              <w:rPr>
                <w:i/>
                <w:iCs/>
                <w:color w:val="000000"/>
                <w:sz w:val="24"/>
                <w:szCs w:val="24"/>
              </w:rPr>
            </w:pPr>
            <w:r w:rsidRPr="000F79D6">
              <w:rPr>
                <w:i/>
                <w:iCs/>
                <w:color w:val="000000"/>
                <w:sz w:val="24"/>
                <w:szCs w:val="24"/>
              </w:rPr>
              <w:t> </w:t>
            </w:r>
          </w:p>
        </w:tc>
        <w:tc>
          <w:tcPr>
            <w:tcW w:w="851" w:type="dxa"/>
            <w:vAlign w:val="center"/>
            <w:hideMark/>
          </w:tcPr>
          <w:p w14:paraId="30ED5576" w14:textId="77777777" w:rsidR="000F79D6" w:rsidRPr="000F79D6" w:rsidRDefault="000F79D6" w:rsidP="000F79D6">
            <w:pPr>
              <w:jc w:val="center"/>
              <w:rPr>
                <w:color w:val="000000"/>
                <w:sz w:val="24"/>
                <w:szCs w:val="24"/>
              </w:rPr>
            </w:pPr>
            <w:r w:rsidRPr="000F79D6">
              <w:rPr>
                <w:color w:val="000000"/>
                <w:sz w:val="24"/>
                <w:szCs w:val="24"/>
              </w:rPr>
              <w:t>bộ</w:t>
            </w:r>
          </w:p>
        </w:tc>
        <w:tc>
          <w:tcPr>
            <w:tcW w:w="850" w:type="dxa"/>
            <w:vAlign w:val="center"/>
            <w:hideMark/>
          </w:tcPr>
          <w:p w14:paraId="1BF45747" w14:textId="77777777" w:rsidR="000F79D6" w:rsidRPr="000F79D6" w:rsidRDefault="000F79D6" w:rsidP="000F79D6">
            <w:pPr>
              <w:jc w:val="center"/>
              <w:rPr>
                <w:color w:val="000000"/>
                <w:sz w:val="24"/>
                <w:szCs w:val="24"/>
              </w:rPr>
            </w:pPr>
            <w:r w:rsidRPr="000F79D6">
              <w:rPr>
                <w:color w:val="000000"/>
                <w:sz w:val="24"/>
                <w:szCs w:val="24"/>
              </w:rPr>
              <w:t>2</w:t>
            </w:r>
          </w:p>
        </w:tc>
      </w:tr>
      <w:tr w:rsidR="000F79D6" w:rsidRPr="000F79D6" w14:paraId="480B893F" w14:textId="77777777" w:rsidTr="006E1029">
        <w:trPr>
          <w:trHeight w:val="360"/>
        </w:trPr>
        <w:tc>
          <w:tcPr>
            <w:tcW w:w="690" w:type="dxa"/>
            <w:vAlign w:val="center"/>
            <w:hideMark/>
          </w:tcPr>
          <w:p w14:paraId="2A276BE3" w14:textId="77777777" w:rsidR="000F79D6" w:rsidRPr="000F79D6" w:rsidRDefault="000F79D6" w:rsidP="000F79D6">
            <w:pPr>
              <w:jc w:val="center"/>
              <w:rPr>
                <w:bCs/>
                <w:color w:val="000000"/>
                <w:sz w:val="24"/>
                <w:szCs w:val="24"/>
              </w:rPr>
            </w:pPr>
            <w:r w:rsidRPr="000F79D6">
              <w:rPr>
                <w:bCs/>
                <w:color w:val="000000"/>
                <w:sz w:val="24"/>
                <w:szCs w:val="24"/>
              </w:rPr>
              <w:t>11</w:t>
            </w:r>
          </w:p>
        </w:tc>
        <w:tc>
          <w:tcPr>
            <w:tcW w:w="1999" w:type="dxa"/>
            <w:vAlign w:val="center"/>
            <w:hideMark/>
          </w:tcPr>
          <w:p w14:paraId="4562A241" w14:textId="77777777" w:rsidR="000F79D6" w:rsidRPr="000F79D6" w:rsidRDefault="000F79D6" w:rsidP="000F79D6">
            <w:pPr>
              <w:rPr>
                <w:color w:val="000000"/>
                <w:sz w:val="24"/>
                <w:szCs w:val="24"/>
              </w:rPr>
            </w:pPr>
            <w:r w:rsidRPr="000F79D6">
              <w:rPr>
                <w:color w:val="000000"/>
                <w:sz w:val="24"/>
                <w:szCs w:val="24"/>
              </w:rPr>
              <w:t>Bộ phát sóng camera</w:t>
            </w:r>
          </w:p>
        </w:tc>
        <w:tc>
          <w:tcPr>
            <w:tcW w:w="5244" w:type="dxa"/>
            <w:vAlign w:val="center"/>
            <w:hideMark/>
          </w:tcPr>
          <w:p w14:paraId="73F779B1" w14:textId="77777777" w:rsidR="000F79D6" w:rsidRPr="000F79D6" w:rsidRDefault="000F79D6" w:rsidP="000F79D6">
            <w:pPr>
              <w:rPr>
                <w:i/>
                <w:iCs/>
                <w:color w:val="000000"/>
                <w:sz w:val="24"/>
                <w:szCs w:val="24"/>
              </w:rPr>
            </w:pPr>
            <w:r w:rsidRPr="000F79D6">
              <w:rPr>
                <w:i/>
                <w:iCs/>
                <w:color w:val="000000"/>
                <w:sz w:val="24"/>
                <w:szCs w:val="24"/>
              </w:rPr>
              <w:t> </w:t>
            </w:r>
          </w:p>
        </w:tc>
        <w:tc>
          <w:tcPr>
            <w:tcW w:w="851" w:type="dxa"/>
            <w:vAlign w:val="center"/>
            <w:hideMark/>
          </w:tcPr>
          <w:p w14:paraId="78047295" w14:textId="77777777" w:rsidR="000F79D6" w:rsidRPr="000F79D6" w:rsidRDefault="000F79D6" w:rsidP="000F79D6">
            <w:pPr>
              <w:jc w:val="center"/>
              <w:rPr>
                <w:color w:val="000000"/>
                <w:sz w:val="24"/>
                <w:szCs w:val="24"/>
              </w:rPr>
            </w:pPr>
            <w:r w:rsidRPr="000F79D6">
              <w:rPr>
                <w:color w:val="000000"/>
                <w:sz w:val="24"/>
                <w:szCs w:val="24"/>
              </w:rPr>
              <w:t>bộ</w:t>
            </w:r>
          </w:p>
        </w:tc>
        <w:tc>
          <w:tcPr>
            <w:tcW w:w="850" w:type="dxa"/>
            <w:vAlign w:val="center"/>
            <w:hideMark/>
          </w:tcPr>
          <w:p w14:paraId="5DACC4EC" w14:textId="77777777" w:rsidR="000F79D6" w:rsidRPr="000F79D6" w:rsidRDefault="000F79D6" w:rsidP="000F79D6">
            <w:pPr>
              <w:jc w:val="center"/>
              <w:rPr>
                <w:color w:val="000000"/>
                <w:sz w:val="24"/>
                <w:szCs w:val="24"/>
              </w:rPr>
            </w:pPr>
            <w:r w:rsidRPr="000F79D6">
              <w:rPr>
                <w:color w:val="000000"/>
                <w:sz w:val="24"/>
                <w:szCs w:val="24"/>
              </w:rPr>
              <w:t>2</w:t>
            </w:r>
          </w:p>
        </w:tc>
      </w:tr>
      <w:tr w:rsidR="000F79D6" w:rsidRPr="000F79D6" w14:paraId="6B1C86F7" w14:textId="77777777" w:rsidTr="006E1029">
        <w:trPr>
          <w:trHeight w:val="360"/>
        </w:trPr>
        <w:tc>
          <w:tcPr>
            <w:tcW w:w="690" w:type="dxa"/>
            <w:vAlign w:val="center"/>
            <w:hideMark/>
          </w:tcPr>
          <w:p w14:paraId="7D9D04DC" w14:textId="77777777" w:rsidR="000F79D6" w:rsidRPr="000F79D6" w:rsidRDefault="000F79D6" w:rsidP="000F79D6">
            <w:pPr>
              <w:jc w:val="center"/>
              <w:rPr>
                <w:bCs/>
                <w:color w:val="000000"/>
                <w:sz w:val="24"/>
                <w:szCs w:val="24"/>
              </w:rPr>
            </w:pPr>
            <w:r w:rsidRPr="000F79D6">
              <w:rPr>
                <w:bCs/>
                <w:color w:val="000000"/>
                <w:sz w:val="24"/>
                <w:szCs w:val="24"/>
              </w:rPr>
              <w:t>12</w:t>
            </w:r>
          </w:p>
        </w:tc>
        <w:tc>
          <w:tcPr>
            <w:tcW w:w="1999" w:type="dxa"/>
            <w:vAlign w:val="center"/>
            <w:hideMark/>
          </w:tcPr>
          <w:p w14:paraId="0BD056FF" w14:textId="77777777" w:rsidR="000F79D6" w:rsidRPr="000F79D6" w:rsidRDefault="000F79D6" w:rsidP="000F79D6">
            <w:pPr>
              <w:rPr>
                <w:color w:val="000000"/>
                <w:sz w:val="24"/>
                <w:szCs w:val="24"/>
              </w:rPr>
            </w:pPr>
            <w:r w:rsidRPr="000F79D6">
              <w:rPr>
                <w:color w:val="000000"/>
                <w:sz w:val="24"/>
                <w:szCs w:val="24"/>
              </w:rPr>
              <w:t>Dây mạng CAT6E</w:t>
            </w:r>
          </w:p>
        </w:tc>
        <w:tc>
          <w:tcPr>
            <w:tcW w:w="5244" w:type="dxa"/>
            <w:vAlign w:val="center"/>
            <w:hideMark/>
          </w:tcPr>
          <w:p w14:paraId="52A63DD7" w14:textId="77777777" w:rsidR="000F79D6" w:rsidRPr="000F79D6" w:rsidRDefault="000F79D6" w:rsidP="000F79D6">
            <w:pPr>
              <w:rPr>
                <w:i/>
                <w:iCs/>
                <w:color w:val="000000"/>
                <w:sz w:val="24"/>
                <w:szCs w:val="24"/>
              </w:rPr>
            </w:pPr>
            <w:r w:rsidRPr="000F79D6">
              <w:rPr>
                <w:i/>
                <w:iCs/>
                <w:color w:val="000000"/>
                <w:sz w:val="24"/>
                <w:szCs w:val="24"/>
              </w:rPr>
              <w:t> </w:t>
            </w:r>
          </w:p>
        </w:tc>
        <w:tc>
          <w:tcPr>
            <w:tcW w:w="851" w:type="dxa"/>
            <w:vAlign w:val="center"/>
            <w:hideMark/>
          </w:tcPr>
          <w:p w14:paraId="4E9F4CB4" w14:textId="77777777" w:rsidR="000F79D6" w:rsidRPr="000F79D6" w:rsidRDefault="000F79D6" w:rsidP="000F79D6">
            <w:pPr>
              <w:jc w:val="center"/>
              <w:rPr>
                <w:color w:val="000000"/>
                <w:sz w:val="24"/>
                <w:szCs w:val="24"/>
              </w:rPr>
            </w:pPr>
            <w:r w:rsidRPr="000F79D6">
              <w:rPr>
                <w:color w:val="000000"/>
                <w:sz w:val="24"/>
                <w:szCs w:val="24"/>
              </w:rPr>
              <w:t>mét</w:t>
            </w:r>
          </w:p>
        </w:tc>
        <w:tc>
          <w:tcPr>
            <w:tcW w:w="850" w:type="dxa"/>
            <w:vAlign w:val="center"/>
            <w:hideMark/>
          </w:tcPr>
          <w:p w14:paraId="504E68EF" w14:textId="77777777" w:rsidR="000F79D6" w:rsidRPr="000F79D6" w:rsidRDefault="000F79D6" w:rsidP="000F79D6">
            <w:pPr>
              <w:jc w:val="center"/>
              <w:rPr>
                <w:color w:val="000000"/>
                <w:sz w:val="24"/>
                <w:szCs w:val="24"/>
              </w:rPr>
            </w:pPr>
            <w:r w:rsidRPr="000F79D6">
              <w:rPr>
                <w:color w:val="000000"/>
                <w:sz w:val="24"/>
                <w:szCs w:val="24"/>
              </w:rPr>
              <w:t>1000</w:t>
            </w:r>
          </w:p>
        </w:tc>
      </w:tr>
      <w:tr w:rsidR="000F79D6" w:rsidRPr="000F79D6" w14:paraId="1AAE9C14" w14:textId="77777777" w:rsidTr="006E1029">
        <w:trPr>
          <w:trHeight w:val="360"/>
        </w:trPr>
        <w:tc>
          <w:tcPr>
            <w:tcW w:w="690" w:type="dxa"/>
            <w:vAlign w:val="center"/>
            <w:hideMark/>
          </w:tcPr>
          <w:p w14:paraId="4072B262" w14:textId="77777777" w:rsidR="000F79D6" w:rsidRPr="000F79D6" w:rsidRDefault="000F79D6" w:rsidP="000F79D6">
            <w:pPr>
              <w:jc w:val="center"/>
              <w:rPr>
                <w:bCs/>
                <w:color w:val="000000"/>
                <w:sz w:val="24"/>
                <w:szCs w:val="24"/>
              </w:rPr>
            </w:pPr>
            <w:r w:rsidRPr="000F79D6">
              <w:rPr>
                <w:bCs/>
                <w:color w:val="000000"/>
                <w:sz w:val="24"/>
                <w:szCs w:val="24"/>
              </w:rPr>
              <w:t>13</w:t>
            </w:r>
          </w:p>
        </w:tc>
        <w:tc>
          <w:tcPr>
            <w:tcW w:w="1999" w:type="dxa"/>
            <w:vAlign w:val="center"/>
            <w:hideMark/>
          </w:tcPr>
          <w:p w14:paraId="0B322ECC" w14:textId="77777777" w:rsidR="000F79D6" w:rsidRPr="000F79D6" w:rsidRDefault="000F79D6" w:rsidP="000F79D6">
            <w:pPr>
              <w:rPr>
                <w:color w:val="000000"/>
                <w:sz w:val="24"/>
                <w:szCs w:val="24"/>
              </w:rPr>
            </w:pPr>
            <w:r w:rsidRPr="000F79D6">
              <w:rPr>
                <w:color w:val="000000"/>
                <w:sz w:val="24"/>
                <w:szCs w:val="24"/>
              </w:rPr>
              <w:t>Dây điện đôi</w:t>
            </w:r>
          </w:p>
        </w:tc>
        <w:tc>
          <w:tcPr>
            <w:tcW w:w="5244" w:type="dxa"/>
            <w:vAlign w:val="center"/>
            <w:hideMark/>
          </w:tcPr>
          <w:p w14:paraId="1F3A0FBE" w14:textId="77777777" w:rsidR="000F79D6" w:rsidRPr="000F79D6" w:rsidRDefault="000F79D6" w:rsidP="000F79D6">
            <w:pPr>
              <w:rPr>
                <w:i/>
                <w:iCs/>
                <w:color w:val="000000"/>
                <w:sz w:val="24"/>
                <w:szCs w:val="24"/>
              </w:rPr>
            </w:pPr>
            <w:r w:rsidRPr="000F79D6">
              <w:rPr>
                <w:i/>
                <w:iCs/>
                <w:color w:val="000000"/>
                <w:sz w:val="24"/>
                <w:szCs w:val="24"/>
              </w:rPr>
              <w:t> </w:t>
            </w:r>
          </w:p>
        </w:tc>
        <w:tc>
          <w:tcPr>
            <w:tcW w:w="851" w:type="dxa"/>
            <w:vAlign w:val="center"/>
            <w:hideMark/>
          </w:tcPr>
          <w:p w14:paraId="117AB861" w14:textId="77777777" w:rsidR="000F79D6" w:rsidRPr="000F79D6" w:rsidRDefault="000F79D6" w:rsidP="000F79D6">
            <w:pPr>
              <w:jc w:val="center"/>
              <w:rPr>
                <w:color w:val="000000"/>
                <w:sz w:val="24"/>
                <w:szCs w:val="24"/>
              </w:rPr>
            </w:pPr>
            <w:r w:rsidRPr="000F79D6">
              <w:rPr>
                <w:color w:val="000000"/>
                <w:sz w:val="24"/>
                <w:szCs w:val="24"/>
              </w:rPr>
              <w:t>mét</w:t>
            </w:r>
          </w:p>
        </w:tc>
        <w:tc>
          <w:tcPr>
            <w:tcW w:w="850" w:type="dxa"/>
            <w:vAlign w:val="center"/>
            <w:hideMark/>
          </w:tcPr>
          <w:p w14:paraId="2C00183D" w14:textId="77777777" w:rsidR="000F79D6" w:rsidRPr="000F79D6" w:rsidRDefault="000F79D6" w:rsidP="000F79D6">
            <w:pPr>
              <w:jc w:val="center"/>
              <w:rPr>
                <w:color w:val="000000"/>
                <w:sz w:val="24"/>
                <w:szCs w:val="24"/>
              </w:rPr>
            </w:pPr>
            <w:r w:rsidRPr="000F79D6">
              <w:rPr>
                <w:color w:val="000000"/>
                <w:sz w:val="24"/>
                <w:szCs w:val="24"/>
              </w:rPr>
              <w:t>500</w:t>
            </w:r>
          </w:p>
        </w:tc>
      </w:tr>
    </w:tbl>
    <w:p w14:paraId="1AF2ED5E" w14:textId="554AE252" w:rsidR="00691B5B" w:rsidRPr="00B04FB8" w:rsidRDefault="009827D8" w:rsidP="009827D8">
      <w:pPr>
        <w:spacing w:before="120"/>
        <w:ind w:firstLine="562"/>
        <w:jc w:val="both"/>
        <w:rPr>
          <w:sz w:val="28"/>
          <w:szCs w:val="28"/>
        </w:rPr>
      </w:pPr>
      <w:r w:rsidRPr="00B04FB8">
        <w:rPr>
          <w:sz w:val="28"/>
          <w:szCs w:val="28"/>
        </w:rPr>
        <w:t xml:space="preserve">1. </w:t>
      </w:r>
      <w:r w:rsidR="00691B5B" w:rsidRPr="00B04FB8">
        <w:rPr>
          <w:sz w:val="28"/>
          <w:szCs w:val="28"/>
        </w:rPr>
        <w:t>Thông</w:t>
      </w:r>
      <w:r w:rsidRPr="00B04FB8">
        <w:rPr>
          <w:sz w:val="28"/>
          <w:szCs w:val="28"/>
        </w:rPr>
        <w:t xml:space="preserve"> tin của đơn vị yêu cầu báo giá: </w:t>
      </w:r>
      <w:r w:rsidR="00691B5B" w:rsidRPr="00B04FB8">
        <w:rPr>
          <w:sz w:val="28"/>
          <w:szCs w:val="28"/>
        </w:rPr>
        <w:t>Trung tâm Y tế Thị xã Tịnh Biên.</w:t>
      </w:r>
    </w:p>
    <w:p w14:paraId="7488F31B" w14:textId="11E4906E" w:rsidR="00691B5B" w:rsidRPr="00B04FB8" w:rsidRDefault="009827D8" w:rsidP="00691B5B">
      <w:pPr>
        <w:spacing w:before="120"/>
        <w:ind w:firstLine="562"/>
        <w:jc w:val="both"/>
        <w:rPr>
          <w:sz w:val="28"/>
          <w:szCs w:val="28"/>
        </w:rPr>
      </w:pPr>
      <w:r w:rsidRPr="00B04FB8">
        <w:rPr>
          <w:sz w:val="28"/>
          <w:szCs w:val="28"/>
        </w:rPr>
        <w:t xml:space="preserve">2. </w:t>
      </w:r>
      <w:r w:rsidR="00691B5B" w:rsidRPr="00B04FB8">
        <w:rPr>
          <w:sz w:val="28"/>
          <w:szCs w:val="28"/>
        </w:rPr>
        <w:t>Thông tin liên hệ của người chịu trách nhiệm tiếp nhận báo giá: Lê Thành Hậu, số điện thoại: 0777040070, địa chỉ email: lthau01@gmail. com.</w:t>
      </w:r>
    </w:p>
    <w:p w14:paraId="44E34958" w14:textId="2D770DE4" w:rsidR="00691B5B" w:rsidRPr="00B04FB8" w:rsidRDefault="009827D8" w:rsidP="00691B5B">
      <w:pPr>
        <w:spacing w:before="120"/>
        <w:ind w:firstLine="562"/>
        <w:jc w:val="both"/>
        <w:rPr>
          <w:sz w:val="28"/>
          <w:szCs w:val="28"/>
        </w:rPr>
      </w:pPr>
      <w:r w:rsidRPr="00B04FB8">
        <w:rPr>
          <w:sz w:val="28"/>
          <w:szCs w:val="28"/>
        </w:rPr>
        <w:t xml:space="preserve">3. </w:t>
      </w:r>
      <w:r w:rsidR="00691B5B" w:rsidRPr="00B04FB8">
        <w:rPr>
          <w:sz w:val="28"/>
          <w:szCs w:val="28"/>
        </w:rPr>
        <w:t>Cách thức tiếp nhận báo giá:</w:t>
      </w:r>
    </w:p>
    <w:p w14:paraId="5E819C98" w14:textId="77777777" w:rsidR="00691B5B" w:rsidRPr="00B04FB8" w:rsidRDefault="00691B5B" w:rsidP="00691B5B">
      <w:pPr>
        <w:spacing w:before="120"/>
        <w:ind w:firstLine="562"/>
        <w:jc w:val="both"/>
        <w:rPr>
          <w:sz w:val="28"/>
          <w:szCs w:val="28"/>
        </w:rPr>
      </w:pPr>
      <w:r w:rsidRPr="00B04FB8">
        <w:rPr>
          <w:sz w:val="28"/>
          <w:szCs w:val="28"/>
        </w:rPr>
        <w:t>- Nhận trực tiếp tại địa chỉ: Lê Thành Hậu, Phòng Tổ chức – Hành chính Trung tâm Y tế thị xã Tịnh Biên, Địa chỉ: Đường Hải Thượng Lãn Ông, khóm Sơn Đông, Phường Nhà Bàng, Thị xã Tịnh Biên, Tỉnh An Giang.</w:t>
      </w:r>
    </w:p>
    <w:p w14:paraId="2D615514" w14:textId="360ADFCA" w:rsidR="00691B5B" w:rsidRPr="00B04FB8" w:rsidRDefault="009827D8" w:rsidP="00691B5B">
      <w:pPr>
        <w:spacing w:before="120"/>
        <w:ind w:firstLine="562"/>
        <w:jc w:val="both"/>
        <w:rPr>
          <w:sz w:val="28"/>
          <w:szCs w:val="28"/>
        </w:rPr>
      </w:pPr>
      <w:r w:rsidRPr="00B04FB8">
        <w:rPr>
          <w:sz w:val="28"/>
          <w:szCs w:val="28"/>
        </w:rPr>
        <w:t xml:space="preserve">4. </w:t>
      </w:r>
      <w:r w:rsidR="00691B5B" w:rsidRPr="00B04FB8">
        <w:rPr>
          <w:sz w:val="28"/>
          <w:szCs w:val="28"/>
        </w:rPr>
        <w:t>Thời hạn tiếp nhận báo giá: Từ 08h ngày 1</w:t>
      </w:r>
      <w:r w:rsidR="00830323">
        <w:rPr>
          <w:sz w:val="28"/>
          <w:szCs w:val="28"/>
        </w:rPr>
        <w:t>5</w:t>
      </w:r>
      <w:r w:rsidR="00691B5B" w:rsidRPr="00B04FB8">
        <w:rPr>
          <w:sz w:val="28"/>
          <w:szCs w:val="28"/>
        </w:rPr>
        <w:t xml:space="preserve"> tháng 4 năm 202</w:t>
      </w:r>
      <w:r w:rsidR="00853360">
        <w:rPr>
          <w:sz w:val="28"/>
          <w:szCs w:val="28"/>
        </w:rPr>
        <w:t>5</w:t>
      </w:r>
      <w:r w:rsidR="00691B5B" w:rsidRPr="00B04FB8">
        <w:rPr>
          <w:sz w:val="28"/>
          <w:szCs w:val="28"/>
        </w:rPr>
        <w:t xml:space="preserve"> đến trước 17h00 ngày </w:t>
      </w:r>
      <w:r w:rsidR="001D3E0F">
        <w:rPr>
          <w:sz w:val="28"/>
          <w:szCs w:val="28"/>
        </w:rPr>
        <w:t>2</w:t>
      </w:r>
      <w:r w:rsidR="00830323">
        <w:rPr>
          <w:sz w:val="28"/>
          <w:szCs w:val="28"/>
        </w:rPr>
        <w:t>9</w:t>
      </w:r>
      <w:r w:rsidR="00691B5B" w:rsidRPr="00B04FB8">
        <w:rPr>
          <w:sz w:val="28"/>
          <w:szCs w:val="28"/>
        </w:rPr>
        <w:t xml:space="preserve"> tháng 4 năm 2025.</w:t>
      </w:r>
    </w:p>
    <w:p w14:paraId="0A099C49" w14:textId="77777777" w:rsidR="00691B5B" w:rsidRPr="00B04FB8" w:rsidRDefault="00691B5B" w:rsidP="00691B5B">
      <w:pPr>
        <w:spacing w:before="120"/>
        <w:ind w:firstLine="562"/>
        <w:jc w:val="both"/>
        <w:rPr>
          <w:sz w:val="28"/>
          <w:szCs w:val="28"/>
        </w:rPr>
      </w:pPr>
      <w:r w:rsidRPr="00B04FB8">
        <w:rPr>
          <w:sz w:val="28"/>
          <w:szCs w:val="28"/>
        </w:rPr>
        <w:t>Các báo giá nhận được sau thời điểm nêu trên sẽ không được xem xét.</w:t>
      </w:r>
    </w:p>
    <w:p w14:paraId="2DBD62F4" w14:textId="0ACC0AD1" w:rsidR="00691B5B" w:rsidRPr="00B04FB8" w:rsidRDefault="009827D8" w:rsidP="00691B5B">
      <w:pPr>
        <w:spacing w:before="120"/>
        <w:ind w:firstLine="562"/>
        <w:jc w:val="both"/>
        <w:rPr>
          <w:sz w:val="28"/>
          <w:szCs w:val="28"/>
        </w:rPr>
      </w:pPr>
      <w:r w:rsidRPr="00B04FB8">
        <w:rPr>
          <w:sz w:val="28"/>
          <w:szCs w:val="28"/>
        </w:rPr>
        <w:t xml:space="preserve">5. </w:t>
      </w:r>
      <w:r w:rsidR="00691B5B" w:rsidRPr="00B04FB8">
        <w:rPr>
          <w:sz w:val="28"/>
          <w:szCs w:val="28"/>
        </w:rPr>
        <w:t xml:space="preserve">Thời hạn có hiệu lực của báo giá: Tối thiểu </w:t>
      </w:r>
      <w:r w:rsidR="005B67AC">
        <w:rPr>
          <w:sz w:val="28"/>
          <w:szCs w:val="28"/>
        </w:rPr>
        <w:t>180</w:t>
      </w:r>
      <w:r w:rsidR="00691B5B" w:rsidRPr="00B04FB8">
        <w:rPr>
          <w:sz w:val="28"/>
          <w:szCs w:val="28"/>
        </w:rPr>
        <w:t xml:space="preserve"> ngày, kể từ ngày </w:t>
      </w:r>
      <w:r w:rsidR="00E007D4">
        <w:rPr>
          <w:sz w:val="28"/>
          <w:szCs w:val="28"/>
        </w:rPr>
        <w:t>2</w:t>
      </w:r>
      <w:r w:rsidR="00830323">
        <w:rPr>
          <w:sz w:val="28"/>
          <w:szCs w:val="28"/>
        </w:rPr>
        <w:t>9</w:t>
      </w:r>
      <w:r w:rsidR="00691B5B" w:rsidRPr="00B04FB8">
        <w:rPr>
          <w:sz w:val="28"/>
          <w:szCs w:val="28"/>
        </w:rPr>
        <w:t xml:space="preserve"> tháng 4 năm 2025.</w:t>
      </w:r>
    </w:p>
    <w:p w14:paraId="10D2687A" w14:textId="68E75663" w:rsidR="00691B5B" w:rsidRPr="00B04FB8" w:rsidRDefault="009827D8" w:rsidP="00A74675">
      <w:pPr>
        <w:spacing w:before="120"/>
        <w:ind w:firstLine="562"/>
        <w:jc w:val="both"/>
        <w:rPr>
          <w:sz w:val="28"/>
          <w:szCs w:val="28"/>
        </w:rPr>
      </w:pPr>
      <w:r w:rsidRPr="00B04FB8">
        <w:rPr>
          <w:sz w:val="28"/>
          <w:szCs w:val="28"/>
        </w:rPr>
        <w:t xml:space="preserve">6. </w:t>
      </w:r>
      <w:r w:rsidR="00691B5B" w:rsidRPr="00B04FB8">
        <w:rPr>
          <w:sz w:val="28"/>
          <w:szCs w:val="28"/>
        </w:rPr>
        <w:t>Nội dung yêu cầu báo giá</w:t>
      </w:r>
      <w:r w:rsidR="00A74675">
        <w:rPr>
          <w:sz w:val="28"/>
          <w:szCs w:val="28"/>
        </w:rPr>
        <w:t xml:space="preserve">: </w:t>
      </w:r>
      <w:r w:rsidR="00691B5B" w:rsidRPr="00B04FB8">
        <w:rPr>
          <w:sz w:val="28"/>
          <w:szCs w:val="28"/>
        </w:rPr>
        <w:t xml:space="preserve">Chủ đầu tư liệt kê chi tiết </w:t>
      </w:r>
      <w:r w:rsidR="005B67AC">
        <w:rPr>
          <w:sz w:val="28"/>
          <w:szCs w:val="28"/>
        </w:rPr>
        <w:t xml:space="preserve">đơn giá và </w:t>
      </w:r>
      <w:r w:rsidRPr="00B04FB8">
        <w:rPr>
          <w:sz w:val="28"/>
          <w:szCs w:val="28"/>
        </w:rPr>
        <w:t xml:space="preserve">thành tiền </w:t>
      </w:r>
      <w:r w:rsidR="00691B5B" w:rsidRPr="00B04FB8">
        <w:rPr>
          <w:sz w:val="28"/>
          <w:szCs w:val="28"/>
        </w:rPr>
        <w:t xml:space="preserve">danh mục các dịch vụ yêu cầu, mô tả ngắn gọn dịch vụ theo Bảng </w:t>
      </w:r>
      <w:r w:rsidRPr="00B04FB8">
        <w:rPr>
          <w:sz w:val="28"/>
          <w:szCs w:val="28"/>
        </w:rPr>
        <w:t>kê chi tiết trên.</w:t>
      </w:r>
      <w:r w:rsidR="005B67AC">
        <w:rPr>
          <w:sz w:val="28"/>
          <w:szCs w:val="28"/>
        </w:rPr>
        <w:t>/.</w:t>
      </w:r>
    </w:p>
    <w:p w14:paraId="579C24E0" w14:textId="77777777" w:rsidR="00E103B2" w:rsidRDefault="00E103B2" w:rsidP="002632DE">
      <w:pPr>
        <w:pStyle w:val="BodyTextIndent2"/>
        <w:ind w:left="5040" w:firstLine="0"/>
        <w:rPr>
          <w:rFonts w:ascii="Times New Roman" w:hAnsi="Times New Roman"/>
          <w:szCs w:val="28"/>
          <w:lang w:val="it-IT"/>
        </w:rPr>
      </w:pPr>
    </w:p>
    <w:p w14:paraId="31F97C7C" w14:textId="3235DE41" w:rsidR="00716E5D" w:rsidRPr="00BF471E" w:rsidRDefault="00716E5D" w:rsidP="002632DE">
      <w:pPr>
        <w:pStyle w:val="BodyTextIndent2"/>
        <w:ind w:left="5040" w:firstLine="0"/>
        <w:rPr>
          <w:rFonts w:ascii="Times New Roman" w:hAnsi="Times New Roman"/>
          <w:szCs w:val="28"/>
          <w:lang w:val="it-IT"/>
        </w:rPr>
      </w:pPr>
      <w:r w:rsidRPr="00BF471E">
        <w:rPr>
          <w:noProof/>
          <w:szCs w:val="28"/>
        </w:rPr>
        <mc:AlternateContent>
          <mc:Choice Requires="wps">
            <w:drawing>
              <wp:anchor distT="0" distB="0" distL="114300" distR="114300" simplePos="0" relativeHeight="251662336" behindDoc="0" locked="0" layoutInCell="1" allowOverlap="1" wp14:anchorId="4D7B6A43" wp14:editId="362A2A47">
                <wp:simplePos x="0" y="0"/>
                <wp:positionH relativeFrom="margin">
                  <wp:align>left</wp:align>
                </wp:positionH>
                <wp:positionV relativeFrom="paragraph">
                  <wp:posOffset>203200</wp:posOffset>
                </wp:positionV>
                <wp:extent cx="1638300" cy="68580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685800"/>
                        </a:xfrm>
                        <a:prstGeom prst="rect">
                          <a:avLst/>
                        </a:prstGeom>
                        <a:solidFill>
                          <a:srgbClr val="FFFFFF"/>
                        </a:solidFill>
                        <a:ln w="9525">
                          <a:solidFill>
                            <a:schemeClr val="bg1"/>
                          </a:solidFill>
                          <a:miter lim="800000"/>
                          <a:headEnd/>
                          <a:tailEnd/>
                        </a:ln>
                      </wps:spPr>
                      <wps:txbx>
                        <w:txbxContent>
                          <w:p w14:paraId="1C1EF0B6" w14:textId="77777777" w:rsidR="00691B5B" w:rsidRPr="008F4D11" w:rsidRDefault="00691B5B" w:rsidP="00716E5D">
                            <w:pPr>
                              <w:rPr>
                                <w:b/>
                                <w:i/>
                              </w:rPr>
                            </w:pPr>
                            <w:r w:rsidRPr="008F4D11">
                              <w:rPr>
                                <w:b/>
                                <w:i/>
                              </w:rPr>
                              <w:t>Nơi nhận:</w:t>
                            </w:r>
                          </w:p>
                          <w:p w14:paraId="6A052A57" w14:textId="77777777" w:rsidR="00691B5B" w:rsidRDefault="00691B5B" w:rsidP="00716E5D">
                            <w:pPr>
                              <w:rPr>
                                <w:sz w:val="22"/>
                                <w:szCs w:val="22"/>
                              </w:rPr>
                            </w:pPr>
                            <w:r w:rsidRPr="008F4D11">
                              <w:rPr>
                                <w:sz w:val="22"/>
                                <w:szCs w:val="22"/>
                              </w:rPr>
                              <w:t xml:space="preserve">- </w:t>
                            </w:r>
                            <w:r>
                              <w:rPr>
                                <w:sz w:val="22"/>
                                <w:szCs w:val="22"/>
                              </w:rPr>
                              <w:t>Như trên</w:t>
                            </w:r>
                            <w:r w:rsidRPr="008F4D11">
                              <w:rPr>
                                <w:sz w:val="22"/>
                                <w:szCs w:val="22"/>
                              </w:rPr>
                              <w:t>;</w:t>
                            </w:r>
                          </w:p>
                          <w:p w14:paraId="63363C98" w14:textId="226958C5" w:rsidR="00691B5B" w:rsidRPr="008F4D11" w:rsidRDefault="00691B5B" w:rsidP="00716E5D">
                            <w:pPr>
                              <w:rPr>
                                <w:sz w:val="22"/>
                                <w:szCs w:val="22"/>
                              </w:rPr>
                            </w:pPr>
                            <w:r w:rsidRPr="008F4D11">
                              <w:rPr>
                                <w:sz w:val="22"/>
                                <w:szCs w:val="22"/>
                              </w:rPr>
                              <w:t>- Lưu VT</w:t>
                            </w:r>
                            <w:r>
                              <w:rPr>
                                <w:sz w:val="22"/>
                                <w:szCs w:val="22"/>
                              </w:rPr>
                              <w:t>, HST</w:t>
                            </w:r>
                            <w:r w:rsidRPr="008F4D11">
                              <w:rPr>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7B6A43" id="_x0000_t202" coordsize="21600,21600" o:spt="202" path="m,l,21600r21600,l21600,xe">
                <v:stroke joinstyle="miter"/>
                <v:path gradientshapeok="t" o:connecttype="rect"/>
              </v:shapetype>
              <v:shape id="Text Box 2" o:spid="_x0000_s1026" type="#_x0000_t202" style="position:absolute;left:0;text-align:left;margin-left:0;margin-top:16pt;width:129pt;height:54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" strokecolor="white [3212]">
                <v:textbox>
                  <w:txbxContent>
                    <w:p w14:paraId="1C1EF0B6" w14:textId="77777777" w:rsidR="00691B5B" w:rsidRPr="008F4D11" w:rsidRDefault="00691B5B" w:rsidP="00716E5D">
                      <w:pPr>
                        <w:rPr>
                          <w:b/>
                          <w:i/>
                        </w:rPr>
                      </w:pPr>
                      <w:r w:rsidRPr="008F4D11">
                        <w:rPr>
                          <w:b/>
                          <w:i/>
                        </w:rPr>
                        <w:t>Nơi nhận:</w:t>
                      </w:r>
                    </w:p>
                    <w:p w14:paraId="6A052A57" w14:textId="77777777" w:rsidR="00691B5B" w:rsidRDefault="00691B5B" w:rsidP="00716E5D">
                      <w:pPr>
                        <w:rPr>
                          <w:sz w:val="22"/>
                          <w:szCs w:val="22"/>
                        </w:rPr>
                      </w:pPr>
                      <w:r w:rsidRPr="008F4D11">
                        <w:rPr>
                          <w:sz w:val="22"/>
                          <w:szCs w:val="22"/>
                        </w:rPr>
                        <w:t xml:space="preserve">- </w:t>
                      </w:r>
                      <w:r>
                        <w:rPr>
                          <w:sz w:val="22"/>
                          <w:szCs w:val="22"/>
                        </w:rPr>
                        <w:t>Như trên</w:t>
                      </w:r>
                      <w:r w:rsidRPr="008F4D11">
                        <w:rPr>
                          <w:sz w:val="22"/>
                          <w:szCs w:val="22"/>
                        </w:rPr>
                        <w:t>;</w:t>
                      </w:r>
                    </w:p>
                    <w:p w14:paraId="63363C98" w14:textId="226958C5" w:rsidR="00691B5B" w:rsidRPr="008F4D11" w:rsidRDefault="00691B5B" w:rsidP="00716E5D">
                      <w:pPr>
                        <w:rPr>
                          <w:sz w:val="22"/>
                          <w:szCs w:val="22"/>
                        </w:rPr>
                      </w:pPr>
                      <w:r w:rsidRPr="008F4D11">
                        <w:rPr>
                          <w:sz w:val="22"/>
                          <w:szCs w:val="22"/>
                        </w:rPr>
                        <w:t>- Lưu VT</w:t>
                      </w:r>
                      <w:r>
                        <w:rPr>
                          <w:sz w:val="22"/>
                          <w:szCs w:val="22"/>
                        </w:rPr>
                        <w:t>, HST</w:t>
                      </w:r>
                      <w:r w:rsidRPr="008F4D11">
                        <w:rPr>
                          <w:sz w:val="22"/>
                          <w:szCs w:val="22"/>
                        </w:rPr>
                        <w:t>.</w:t>
                      </w:r>
                    </w:p>
                  </w:txbxContent>
                </v:textbox>
                <w10:wrap anchorx="margin"/>
              </v:shape>
            </w:pict>
          </mc:Fallback>
        </mc:AlternateContent>
      </w:r>
      <w:r w:rsidRPr="00BF471E">
        <w:rPr>
          <w:rFonts w:ascii="Times New Roman" w:hAnsi="Times New Roman"/>
          <w:szCs w:val="28"/>
          <w:lang w:val="it-IT"/>
        </w:rPr>
        <w:t xml:space="preserve">      </w:t>
      </w:r>
      <w:r w:rsidR="002632DE">
        <w:rPr>
          <w:rFonts w:ascii="Times New Roman" w:hAnsi="Times New Roman"/>
          <w:szCs w:val="28"/>
          <w:lang w:val="it-IT"/>
        </w:rPr>
        <w:t xml:space="preserve">        </w:t>
      </w:r>
      <w:r w:rsidRPr="00BF471E">
        <w:rPr>
          <w:rFonts w:ascii="Times New Roman" w:hAnsi="Times New Roman"/>
          <w:szCs w:val="28"/>
          <w:lang w:val="it-IT"/>
        </w:rPr>
        <w:t>GIÁM ĐỐC</w:t>
      </w:r>
    </w:p>
    <w:p w14:paraId="4B29714B" w14:textId="597E608E" w:rsidR="00716E5D" w:rsidRPr="00BF471E" w:rsidRDefault="00716E5D" w:rsidP="00716E5D">
      <w:pPr>
        <w:pStyle w:val="BodyTextIndent2"/>
        <w:ind w:left="4320" w:firstLine="1800"/>
        <w:rPr>
          <w:rFonts w:ascii="Times New Roman" w:hAnsi="Times New Roman"/>
          <w:szCs w:val="28"/>
          <w:lang w:val="it-IT"/>
        </w:rPr>
      </w:pPr>
    </w:p>
    <w:p w14:paraId="0FEC38B2" w14:textId="697CC415" w:rsidR="00716E5D" w:rsidRPr="00BF471E" w:rsidRDefault="00716E5D" w:rsidP="00716E5D">
      <w:pPr>
        <w:pStyle w:val="BodyTextIndent2"/>
        <w:ind w:left="4320" w:firstLine="1800"/>
        <w:rPr>
          <w:rFonts w:ascii="Times New Roman" w:hAnsi="Times New Roman"/>
          <w:szCs w:val="28"/>
          <w:lang w:val="it-IT"/>
        </w:rPr>
      </w:pPr>
    </w:p>
    <w:p w14:paraId="7447AE19" w14:textId="0DD159F4" w:rsidR="00716E5D" w:rsidRPr="00BF471E" w:rsidRDefault="00716E5D" w:rsidP="00716E5D">
      <w:pPr>
        <w:pStyle w:val="BodyTextIndent2"/>
        <w:ind w:left="4320" w:firstLine="1800"/>
        <w:rPr>
          <w:rFonts w:ascii="Times New Roman" w:hAnsi="Times New Roman"/>
          <w:szCs w:val="28"/>
          <w:lang w:val="it-IT"/>
        </w:rPr>
      </w:pPr>
    </w:p>
    <w:p w14:paraId="7CEEE014" w14:textId="77777777" w:rsidR="00716E5D" w:rsidRPr="00BF471E" w:rsidRDefault="00716E5D" w:rsidP="00716E5D">
      <w:pPr>
        <w:pStyle w:val="BodyTextIndent2"/>
        <w:ind w:left="4320" w:firstLine="1800"/>
        <w:rPr>
          <w:rFonts w:ascii="Times New Roman" w:hAnsi="Times New Roman"/>
          <w:szCs w:val="28"/>
          <w:lang w:val="it-IT"/>
        </w:rPr>
      </w:pPr>
    </w:p>
    <w:p w14:paraId="731747CA" w14:textId="77777777" w:rsidR="00716E5D" w:rsidRPr="00BF471E" w:rsidRDefault="00716E5D" w:rsidP="00716E5D">
      <w:pPr>
        <w:pStyle w:val="BodyTextIndent2"/>
        <w:ind w:left="4320" w:firstLine="1800"/>
        <w:rPr>
          <w:rFonts w:ascii="Times New Roman" w:hAnsi="Times New Roman"/>
          <w:szCs w:val="28"/>
          <w:lang w:val="it-IT"/>
        </w:rPr>
      </w:pPr>
    </w:p>
    <w:p w14:paraId="5F29F935" w14:textId="6D6B2EC3" w:rsidR="00716E5D" w:rsidRPr="00BF471E" w:rsidRDefault="001001E9" w:rsidP="001001E9">
      <w:pPr>
        <w:pStyle w:val="BodyTextIndent2"/>
        <w:rPr>
          <w:rFonts w:ascii="Times New Roman" w:hAnsi="Times New Roman"/>
          <w:szCs w:val="28"/>
          <w:lang w:val="it-IT"/>
        </w:rPr>
      </w:pPr>
      <w:r>
        <w:rPr>
          <w:rFonts w:ascii="Times New Roman" w:hAnsi="Times New Roman"/>
          <w:szCs w:val="28"/>
          <w:lang w:val="it-IT"/>
        </w:rPr>
        <w:t xml:space="preserve">                                                                        </w:t>
      </w:r>
      <w:r w:rsidR="0018011E">
        <w:rPr>
          <w:rFonts w:ascii="Times New Roman" w:hAnsi="Times New Roman"/>
          <w:szCs w:val="28"/>
          <w:lang w:val="it-IT"/>
        </w:rPr>
        <w:t>Nguyễn Tấn Huy</w:t>
      </w:r>
    </w:p>
    <w:p w14:paraId="684A4496" w14:textId="50B4D318" w:rsidR="00716E5D" w:rsidRDefault="00716E5D" w:rsidP="0018011E">
      <w:pPr>
        <w:pStyle w:val="BodyTextIndent2"/>
        <w:rPr>
          <w:rFonts w:ascii="Times New Roman" w:hAnsi="Times New Roman"/>
          <w:sz w:val="26"/>
          <w:szCs w:val="26"/>
          <w:lang w:val="it-IT"/>
        </w:rPr>
      </w:pPr>
    </w:p>
    <w:p w14:paraId="0CC0CDAC" w14:textId="2196F622" w:rsidR="001338D2" w:rsidRDefault="001338D2" w:rsidP="00E006AF">
      <w:pPr>
        <w:pStyle w:val="BodyTextIndent2"/>
        <w:ind w:firstLine="0"/>
        <w:rPr>
          <w:rFonts w:ascii="Times New Roman" w:hAnsi="Times New Roman"/>
          <w:sz w:val="26"/>
          <w:szCs w:val="26"/>
          <w:lang w:val="it-IT"/>
        </w:rPr>
      </w:pPr>
    </w:p>
    <w:p w14:paraId="2C969A39" w14:textId="65B2C822" w:rsidR="001338D2" w:rsidRDefault="001338D2" w:rsidP="0018011E">
      <w:pPr>
        <w:pStyle w:val="BodyTextIndent2"/>
        <w:rPr>
          <w:rFonts w:ascii="Times New Roman" w:hAnsi="Times New Roman"/>
          <w:sz w:val="26"/>
          <w:szCs w:val="26"/>
          <w:lang w:val="it-IT"/>
        </w:rPr>
      </w:pPr>
    </w:p>
    <w:p w14:paraId="16B4BF5C" w14:textId="083A51F7" w:rsidR="001338D2" w:rsidRDefault="001338D2" w:rsidP="0018011E">
      <w:pPr>
        <w:pStyle w:val="BodyTextIndent2"/>
        <w:rPr>
          <w:rFonts w:ascii="Times New Roman" w:hAnsi="Times New Roman"/>
          <w:sz w:val="26"/>
          <w:szCs w:val="26"/>
          <w:lang w:val="it-IT"/>
        </w:rPr>
      </w:pPr>
    </w:p>
    <w:p w14:paraId="406733A4" w14:textId="0EBF3CCD" w:rsidR="001338D2" w:rsidRDefault="001338D2" w:rsidP="0018011E">
      <w:pPr>
        <w:pStyle w:val="BodyTextIndent2"/>
        <w:rPr>
          <w:rFonts w:ascii="Times New Roman" w:hAnsi="Times New Roman"/>
          <w:sz w:val="26"/>
          <w:szCs w:val="26"/>
          <w:lang w:val="it-IT"/>
        </w:rPr>
      </w:pPr>
    </w:p>
    <w:p w14:paraId="7AB2E163" w14:textId="77777777" w:rsidR="001338D2" w:rsidRPr="002C1432" w:rsidRDefault="001338D2" w:rsidP="00FE5DE1">
      <w:pPr>
        <w:shd w:val="clear" w:color="auto" w:fill="FFFFFF"/>
        <w:spacing w:before="120" w:after="120"/>
        <w:jc w:val="center"/>
        <w:rPr>
          <w:color w:val="000000"/>
          <w:sz w:val="28"/>
          <w:szCs w:val="28"/>
        </w:rPr>
      </w:pPr>
      <w:r w:rsidRPr="002C1432">
        <w:rPr>
          <w:b/>
          <w:bCs/>
          <w:color w:val="000000"/>
          <w:sz w:val="28"/>
          <w:szCs w:val="28"/>
        </w:rPr>
        <w:lastRenderedPageBreak/>
        <w:t>Mẫu báo giá</w:t>
      </w:r>
    </w:p>
    <w:p w14:paraId="3B7D8096" w14:textId="77777777" w:rsidR="001338D2" w:rsidRPr="002C1432" w:rsidRDefault="001338D2" w:rsidP="00FE5DE1">
      <w:pPr>
        <w:shd w:val="clear" w:color="auto" w:fill="FFFFFF"/>
        <w:spacing w:before="120" w:after="120"/>
        <w:jc w:val="center"/>
        <w:rPr>
          <w:color w:val="000000"/>
          <w:sz w:val="28"/>
          <w:szCs w:val="28"/>
        </w:rPr>
      </w:pPr>
      <w:r w:rsidRPr="002C1432">
        <w:rPr>
          <w:b/>
          <w:bCs/>
          <w:color w:val="000000"/>
          <w:sz w:val="28"/>
          <w:szCs w:val="28"/>
        </w:rPr>
        <w:t xml:space="preserve">Áp dụng đối với gói thầu cung cấp dịch vụ </w:t>
      </w:r>
      <w:r>
        <w:rPr>
          <w:b/>
          <w:bCs/>
          <w:color w:val="000000"/>
          <w:sz w:val="28"/>
          <w:szCs w:val="28"/>
        </w:rPr>
        <w:t>hành hóa, thiết bị</w:t>
      </w:r>
    </w:p>
    <w:p w14:paraId="58BACA71" w14:textId="77777777" w:rsidR="001338D2" w:rsidRPr="002C1432" w:rsidRDefault="001338D2" w:rsidP="00FE5DE1">
      <w:pPr>
        <w:shd w:val="clear" w:color="auto" w:fill="FFFFFF"/>
        <w:spacing w:before="120" w:after="120"/>
        <w:jc w:val="center"/>
        <w:rPr>
          <w:color w:val="000000"/>
          <w:sz w:val="28"/>
          <w:szCs w:val="28"/>
        </w:rPr>
      </w:pPr>
      <w:r w:rsidRPr="002C1432">
        <w:rPr>
          <w:b/>
          <w:bCs/>
          <w:color w:val="000000"/>
          <w:sz w:val="28"/>
          <w:szCs w:val="28"/>
        </w:rPr>
        <w:t> BÁO GIÁ</w:t>
      </w:r>
      <w:r w:rsidRPr="002C1432">
        <w:rPr>
          <w:b/>
          <w:bCs/>
          <w:color w:val="000000"/>
          <w:sz w:val="28"/>
          <w:szCs w:val="28"/>
          <w:vertAlign w:val="superscript"/>
        </w:rPr>
        <w:t>(1)</w:t>
      </w:r>
    </w:p>
    <w:p w14:paraId="10F523A0" w14:textId="77777777" w:rsidR="001338D2" w:rsidRPr="002C1432" w:rsidRDefault="001338D2" w:rsidP="00FE5DE1">
      <w:pPr>
        <w:shd w:val="clear" w:color="auto" w:fill="FFFFFF"/>
        <w:spacing w:before="120" w:after="120"/>
        <w:jc w:val="center"/>
        <w:rPr>
          <w:color w:val="000000"/>
          <w:sz w:val="28"/>
          <w:szCs w:val="28"/>
        </w:rPr>
      </w:pPr>
      <w:r w:rsidRPr="002C1432">
        <w:rPr>
          <w:b/>
          <w:bCs/>
          <w:color w:val="000000"/>
          <w:sz w:val="28"/>
          <w:szCs w:val="28"/>
        </w:rPr>
        <w:t> Kính gửi: … </w:t>
      </w:r>
      <w:r w:rsidRPr="002C1432">
        <w:rPr>
          <w:b/>
          <w:bCs/>
          <w:i/>
          <w:iCs/>
          <w:color w:val="000000"/>
          <w:sz w:val="28"/>
          <w:szCs w:val="28"/>
        </w:rPr>
        <w:t>[ghi rõ tên của Chủ đầu tư yêu cầu báo giá]</w:t>
      </w:r>
    </w:p>
    <w:p w14:paraId="27646B0C" w14:textId="77777777" w:rsidR="001338D2" w:rsidRPr="002C1432" w:rsidRDefault="001338D2" w:rsidP="00FE5DE1">
      <w:pPr>
        <w:shd w:val="clear" w:color="auto" w:fill="FFFFFF"/>
        <w:spacing w:before="120" w:after="120"/>
        <w:jc w:val="both"/>
        <w:rPr>
          <w:color w:val="000000"/>
          <w:sz w:val="28"/>
          <w:szCs w:val="28"/>
        </w:rPr>
      </w:pPr>
      <w:r w:rsidRPr="002C1432">
        <w:rPr>
          <w:color w:val="000000"/>
          <w:sz w:val="28"/>
          <w:szCs w:val="28"/>
        </w:rPr>
        <w:t>Trên cơ sở yêu cầu báo giá của…. </w:t>
      </w:r>
      <w:r w:rsidRPr="002C1432">
        <w:rPr>
          <w:i/>
          <w:iCs/>
          <w:color w:val="000000"/>
          <w:sz w:val="28"/>
          <w:szCs w:val="28"/>
        </w:rPr>
        <w:t>[ghi rõ tên của Chủ đầu tư yêu cầu báo giá]</w:t>
      </w:r>
      <w:r w:rsidRPr="002C1432">
        <w:rPr>
          <w:color w:val="000000"/>
          <w:sz w:val="28"/>
          <w:szCs w:val="28"/>
        </w:rPr>
        <w:t>, chúng tôi</w:t>
      </w:r>
      <w:r w:rsidRPr="002C1432">
        <w:rPr>
          <w:i/>
          <w:iCs/>
          <w:color w:val="000000"/>
          <w:sz w:val="28"/>
          <w:szCs w:val="28"/>
        </w:rPr>
        <w:t>….[ghi tên, địa chỉ của nhà cung cấp; trường hợp nhiều nhà cung cấp cùng tham gia trong một báo giá (gọi chung là liên danh) thì ghi rõ tên, địa chỉ của các thành viên liên danh]</w:t>
      </w:r>
      <w:r w:rsidRPr="002C1432">
        <w:rPr>
          <w:color w:val="000000"/>
          <w:sz w:val="28"/>
          <w:szCs w:val="28"/>
        </w:rPr>
        <w:t xml:space="preserve"> báo giá cung cấp dịch vụ </w:t>
      </w:r>
      <w:r>
        <w:rPr>
          <w:color w:val="000000"/>
          <w:sz w:val="28"/>
          <w:szCs w:val="28"/>
        </w:rPr>
        <w:t>hành hóa,</w:t>
      </w:r>
      <w:r w:rsidRPr="002C1432">
        <w:rPr>
          <w:color w:val="000000"/>
          <w:sz w:val="28"/>
          <w:szCs w:val="28"/>
        </w:rPr>
        <w:t xml:space="preserve"> thiết bị như sau:</w:t>
      </w:r>
    </w:p>
    <w:p w14:paraId="526B6E7F" w14:textId="77777777" w:rsidR="001338D2" w:rsidRDefault="001338D2" w:rsidP="00FE5DE1">
      <w:pPr>
        <w:numPr>
          <w:ilvl w:val="0"/>
          <w:numId w:val="1"/>
        </w:numPr>
        <w:shd w:val="clear" w:color="auto" w:fill="FFFFFF"/>
        <w:spacing w:before="120" w:after="120" w:line="300" w:lineRule="atLeast"/>
        <w:ind w:left="375"/>
        <w:jc w:val="both"/>
        <w:rPr>
          <w:color w:val="000000"/>
          <w:sz w:val="28"/>
          <w:szCs w:val="28"/>
        </w:rPr>
      </w:pPr>
      <w:r w:rsidRPr="002C1432">
        <w:rPr>
          <w:color w:val="000000"/>
          <w:sz w:val="28"/>
          <w:szCs w:val="28"/>
        </w:rPr>
        <w:t xml:space="preserve">Báo giá cung cấp dịch vụ </w:t>
      </w:r>
      <w:r>
        <w:rPr>
          <w:color w:val="000000"/>
          <w:sz w:val="28"/>
          <w:szCs w:val="28"/>
        </w:rPr>
        <w:t>hành hóa,</w:t>
      </w:r>
      <w:r w:rsidRPr="002C1432">
        <w:rPr>
          <w:color w:val="000000"/>
          <w:sz w:val="28"/>
          <w:szCs w:val="28"/>
        </w:rPr>
        <w:t xml:space="preserve"> thiết bị.</w:t>
      </w:r>
    </w:p>
    <w:tbl>
      <w:tblPr>
        <w:tblW w:w="10698" w:type="dxa"/>
        <w:tblInd w:w="-497" w:type="dxa"/>
        <w:tblLook w:val="04A0" w:firstRow="1" w:lastRow="0" w:firstColumn="1" w:lastColumn="0" w:noHBand="0" w:noVBand="1"/>
      </w:tblPr>
      <w:tblGrid>
        <w:gridCol w:w="595"/>
        <w:gridCol w:w="2591"/>
        <w:gridCol w:w="2551"/>
        <w:gridCol w:w="1276"/>
        <w:gridCol w:w="709"/>
        <w:gridCol w:w="1417"/>
        <w:gridCol w:w="1559"/>
      </w:tblGrid>
      <w:tr w:rsidR="001338D2" w:rsidRPr="0072326A" w14:paraId="32A01A92" w14:textId="77777777" w:rsidTr="00FE5DE1">
        <w:trPr>
          <w:trHeight w:val="530"/>
        </w:trPr>
        <w:tc>
          <w:tcPr>
            <w:tcW w:w="59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E7ACE62" w14:textId="77777777" w:rsidR="001338D2" w:rsidRPr="0072326A" w:rsidRDefault="001338D2" w:rsidP="00B35979">
            <w:pPr>
              <w:jc w:val="center"/>
              <w:rPr>
                <w:b/>
                <w:bCs/>
              </w:rPr>
            </w:pPr>
            <w:r w:rsidRPr="0072326A">
              <w:rPr>
                <w:b/>
                <w:bCs/>
              </w:rPr>
              <w:t>STT</w:t>
            </w:r>
          </w:p>
        </w:tc>
        <w:tc>
          <w:tcPr>
            <w:tcW w:w="2591" w:type="dxa"/>
            <w:tcBorders>
              <w:top w:val="single" w:sz="4" w:space="0" w:color="auto"/>
              <w:left w:val="single" w:sz="4" w:space="0" w:color="auto"/>
              <w:bottom w:val="nil"/>
              <w:right w:val="single" w:sz="4" w:space="0" w:color="auto"/>
            </w:tcBorders>
            <w:shd w:val="clear" w:color="auto" w:fill="auto"/>
            <w:vAlign w:val="center"/>
            <w:hideMark/>
          </w:tcPr>
          <w:p w14:paraId="484C740C" w14:textId="77777777" w:rsidR="001338D2" w:rsidRPr="0072326A" w:rsidRDefault="001338D2" w:rsidP="00B35979">
            <w:pPr>
              <w:jc w:val="center"/>
              <w:rPr>
                <w:b/>
                <w:bCs/>
              </w:rPr>
            </w:pPr>
            <w:r>
              <w:rPr>
                <w:b/>
                <w:bCs/>
              </w:rPr>
              <w:t>Hạng mục</w:t>
            </w:r>
          </w:p>
        </w:tc>
        <w:tc>
          <w:tcPr>
            <w:tcW w:w="2551" w:type="dxa"/>
            <w:tcBorders>
              <w:top w:val="single" w:sz="4" w:space="0" w:color="auto"/>
              <w:left w:val="single" w:sz="4" w:space="0" w:color="auto"/>
              <w:bottom w:val="nil"/>
              <w:right w:val="single" w:sz="4" w:space="0" w:color="auto"/>
            </w:tcBorders>
            <w:shd w:val="clear" w:color="auto" w:fill="auto"/>
            <w:vAlign w:val="center"/>
            <w:hideMark/>
          </w:tcPr>
          <w:p w14:paraId="380CC04F" w14:textId="77777777" w:rsidR="001338D2" w:rsidRPr="0072326A" w:rsidRDefault="001338D2" w:rsidP="00B35979">
            <w:pPr>
              <w:jc w:val="center"/>
              <w:rPr>
                <w:b/>
                <w:bCs/>
              </w:rPr>
            </w:pPr>
            <w:r>
              <w:rPr>
                <w:b/>
                <w:bCs/>
              </w:rPr>
              <w:t>Quy cách</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14:paraId="5C3A6945" w14:textId="77777777" w:rsidR="001338D2" w:rsidRPr="0072326A" w:rsidRDefault="001338D2" w:rsidP="00B35979">
            <w:pPr>
              <w:jc w:val="center"/>
              <w:rPr>
                <w:b/>
                <w:bCs/>
              </w:rPr>
            </w:pPr>
            <w:r w:rsidRPr="0072326A">
              <w:rPr>
                <w:b/>
                <w:bCs/>
              </w:rPr>
              <w:t>ĐVT</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7E55C59" w14:textId="77777777" w:rsidR="001338D2" w:rsidRPr="0072326A" w:rsidRDefault="001338D2" w:rsidP="00B35979">
            <w:pPr>
              <w:jc w:val="center"/>
              <w:rPr>
                <w:b/>
                <w:bCs/>
              </w:rPr>
            </w:pPr>
            <w:r w:rsidRPr="0072326A">
              <w:rPr>
                <w:b/>
                <w:bCs/>
              </w:rPr>
              <w:t>SL</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14:paraId="4514ABD5" w14:textId="77777777" w:rsidR="001338D2" w:rsidRPr="0072326A" w:rsidRDefault="001338D2" w:rsidP="00B35979">
            <w:pPr>
              <w:jc w:val="center"/>
              <w:rPr>
                <w:b/>
                <w:bCs/>
              </w:rPr>
            </w:pPr>
            <w:r w:rsidRPr="0072326A">
              <w:rPr>
                <w:b/>
                <w:bCs/>
              </w:rPr>
              <w:t>Đơn giá</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14:paraId="4510DAA1" w14:textId="77777777" w:rsidR="001338D2" w:rsidRPr="0072326A" w:rsidRDefault="001338D2" w:rsidP="00B35979">
            <w:pPr>
              <w:jc w:val="center"/>
              <w:rPr>
                <w:b/>
                <w:bCs/>
              </w:rPr>
            </w:pPr>
            <w:r w:rsidRPr="0072326A">
              <w:rPr>
                <w:b/>
                <w:bCs/>
              </w:rPr>
              <w:t>Thành tiền</w:t>
            </w:r>
          </w:p>
        </w:tc>
      </w:tr>
      <w:tr w:rsidR="001338D2" w:rsidRPr="0072326A" w14:paraId="78019E88" w14:textId="77777777" w:rsidTr="00B35979">
        <w:trPr>
          <w:trHeight w:val="2640"/>
        </w:trPr>
        <w:tc>
          <w:tcPr>
            <w:tcW w:w="595" w:type="dxa"/>
            <w:tcBorders>
              <w:top w:val="nil"/>
              <w:left w:val="single" w:sz="4" w:space="0" w:color="auto"/>
              <w:bottom w:val="single" w:sz="4" w:space="0" w:color="auto"/>
              <w:right w:val="single" w:sz="4" w:space="0" w:color="auto"/>
            </w:tcBorders>
            <w:shd w:val="clear" w:color="auto" w:fill="auto"/>
            <w:noWrap/>
            <w:vAlign w:val="center"/>
          </w:tcPr>
          <w:p w14:paraId="432822D6" w14:textId="77777777" w:rsidR="001338D2" w:rsidRPr="0072326A" w:rsidRDefault="001338D2" w:rsidP="00B35979">
            <w:pPr>
              <w:jc w:val="center"/>
              <w:rPr>
                <w:b/>
                <w:bCs/>
              </w:rPr>
            </w:pPr>
          </w:p>
        </w:tc>
        <w:tc>
          <w:tcPr>
            <w:tcW w:w="2591" w:type="dxa"/>
            <w:tcBorders>
              <w:top w:val="single" w:sz="4" w:space="0" w:color="auto"/>
              <w:left w:val="nil"/>
              <w:bottom w:val="single" w:sz="4" w:space="0" w:color="auto"/>
              <w:right w:val="single" w:sz="4" w:space="0" w:color="auto"/>
            </w:tcBorders>
            <w:shd w:val="clear" w:color="auto" w:fill="auto"/>
            <w:vAlign w:val="center"/>
          </w:tcPr>
          <w:p w14:paraId="75CD56BD" w14:textId="77777777" w:rsidR="001338D2" w:rsidRPr="0072326A" w:rsidRDefault="001338D2" w:rsidP="00FE5DE1"/>
        </w:tc>
        <w:tc>
          <w:tcPr>
            <w:tcW w:w="2551" w:type="dxa"/>
            <w:tcBorders>
              <w:top w:val="single" w:sz="4" w:space="0" w:color="auto"/>
              <w:left w:val="nil"/>
              <w:bottom w:val="single" w:sz="4" w:space="0" w:color="auto"/>
              <w:right w:val="single" w:sz="4" w:space="0" w:color="auto"/>
            </w:tcBorders>
            <w:shd w:val="clear" w:color="auto" w:fill="auto"/>
            <w:vAlign w:val="center"/>
          </w:tcPr>
          <w:p w14:paraId="6185792F" w14:textId="77777777" w:rsidR="001338D2" w:rsidRPr="0072326A" w:rsidRDefault="001338D2" w:rsidP="00B35979"/>
        </w:tc>
        <w:tc>
          <w:tcPr>
            <w:tcW w:w="1276" w:type="dxa"/>
            <w:tcBorders>
              <w:top w:val="single" w:sz="4" w:space="0" w:color="auto"/>
              <w:left w:val="nil"/>
              <w:bottom w:val="single" w:sz="4" w:space="0" w:color="auto"/>
              <w:right w:val="single" w:sz="4" w:space="0" w:color="auto"/>
            </w:tcBorders>
            <w:shd w:val="clear" w:color="auto" w:fill="auto"/>
            <w:noWrap/>
            <w:vAlign w:val="center"/>
          </w:tcPr>
          <w:p w14:paraId="5886E8E6" w14:textId="77777777" w:rsidR="001338D2" w:rsidRPr="0072326A" w:rsidRDefault="001338D2" w:rsidP="00B35979">
            <w:pPr>
              <w:jc w:val="cente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AA19DD0" w14:textId="77777777" w:rsidR="001338D2" w:rsidRPr="0072326A" w:rsidRDefault="001338D2" w:rsidP="00B35979">
            <w:pPr>
              <w:jc w:val="cente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53021BC" w14:textId="77777777" w:rsidR="001338D2" w:rsidRPr="0072326A" w:rsidRDefault="001338D2" w:rsidP="00B35979">
            <w:pPr>
              <w:rPr>
                <w:rFonts w:ascii="Cambria" w:hAnsi="Cambria" w:cs="Calibri"/>
                <w:color w:val="00000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28AF5BA" w14:textId="77777777" w:rsidR="001338D2" w:rsidRPr="0072326A" w:rsidRDefault="001338D2" w:rsidP="00B35979">
            <w:pPr>
              <w:rPr>
                <w:rFonts w:ascii="Cambria" w:hAnsi="Cambria" w:cs="Calibri"/>
                <w:color w:val="000000"/>
              </w:rPr>
            </w:pPr>
          </w:p>
        </w:tc>
      </w:tr>
      <w:tr w:rsidR="001338D2" w:rsidRPr="0072326A" w14:paraId="44C0F4CE" w14:textId="77777777" w:rsidTr="00FE5DE1">
        <w:trPr>
          <w:trHeight w:val="446"/>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712BCFEC" w14:textId="77777777" w:rsidR="001338D2" w:rsidRPr="0072326A" w:rsidRDefault="001338D2" w:rsidP="00B35979">
            <w:pPr>
              <w:jc w:val="center"/>
              <w:rPr>
                <w:b/>
                <w:bCs/>
              </w:rPr>
            </w:pPr>
            <w:r w:rsidRPr="0072326A">
              <w:rPr>
                <w:b/>
                <w:bCs/>
              </w:rPr>
              <w:t>2</w:t>
            </w:r>
          </w:p>
        </w:tc>
        <w:tc>
          <w:tcPr>
            <w:tcW w:w="5142" w:type="dxa"/>
            <w:gridSpan w:val="2"/>
            <w:tcBorders>
              <w:top w:val="single" w:sz="4" w:space="0" w:color="auto"/>
              <w:left w:val="nil"/>
              <w:bottom w:val="single" w:sz="4" w:space="0" w:color="auto"/>
              <w:right w:val="single" w:sz="4" w:space="0" w:color="000000"/>
            </w:tcBorders>
            <w:shd w:val="clear" w:color="auto" w:fill="auto"/>
            <w:vAlign w:val="center"/>
            <w:hideMark/>
          </w:tcPr>
          <w:p w14:paraId="38D48F24" w14:textId="77777777" w:rsidR="001338D2" w:rsidRPr="0072326A" w:rsidRDefault="001338D2" w:rsidP="00B35979">
            <w:pPr>
              <w:jc w:val="center"/>
            </w:pPr>
            <w:r w:rsidRPr="0072326A">
              <w:t>PHÍ VẬN CHUYỂN LẮP ĐẶT</w:t>
            </w:r>
          </w:p>
        </w:tc>
        <w:tc>
          <w:tcPr>
            <w:tcW w:w="1276" w:type="dxa"/>
            <w:tcBorders>
              <w:top w:val="nil"/>
              <w:left w:val="nil"/>
              <w:bottom w:val="single" w:sz="4" w:space="0" w:color="auto"/>
              <w:right w:val="single" w:sz="4" w:space="0" w:color="auto"/>
            </w:tcBorders>
            <w:shd w:val="clear" w:color="auto" w:fill="auto"/>
            <w:noWrap/>
            <w:vAlign w:val="center"/>
            <w:hideMark/>
          </w:tcPr>
          <w:p w14:paraId="4D841C0A" w14:textId="77777777" w:rsidR="001338D2" w:rsidRPr="0072326A" w:rsidRDefault="001338D2" w:rsidP="00B35979">
            <w:pPr>
              <w:jc w:val="center"/>
            </w:pPr>
            <w:r w:rsidRPr="0072326A">
              <w:t>GÓI</w:t>
            </w:r>
          </w:p>
        </w:tc>
        <w:tc>
          <w:tcPr>
            <w:tcW w:w="709" w:type="dxa"/>
            <w:tcBorders>
              <w:top w:val="nil"/>
              <w:left w:val="nil"/>
              <w:bottom w:val="single" w:sz="4" w:space="0" w:color="auto"/>
              <w:right w:val="single" w:sz="4" w:space="0" w:color="auto"/>
            </w:tcBorders>
            <w:shd w:val="clear" w:color="auto" w:fill="auto"/>
            <w:noWrap/>
            <w:vAlign w:val="center"/>
          </w:tcPr>
          <w:p w14:paraId="60347BCE" w14:textId="77777777" w:rsidR="001338D2" w:rsidRPr="0072326A" w:rsidRDefault="001338D2" w:rsidP="00B35979">
            <w:pPr>
              <w:jc w:val="center"/>
            </w:pPr>
          </w:p>
        </w:tc>
        <w:tc>
          <w:tcPr>
            <w:tcW w:w="1417" w:type="dxa"/>
            <w:tcBorders>
              <w:top w:val="nil"/>
              <w:left w:val="nil"/>
              <w:bottom w:val="single" w:sz="4" w:space="0" w:color="auto"/>
              <w:right w:val="single" w:sz="4" w:space="0" w:color="auto"/>
            </w:tcBorders>
            <w:shd w:val="clear" w:color="auto" w:fill="auto"/>
            <w:noWrap/>
            <w:vAlign w:val="center"/>
          </w:tcPr>
          <w:p w14:paraId="587E7550" w14:textId="77777777" w:rsidR="001338D2" w:rsidRPr="0072326A" w:rsidRDefault="001338D2" w:rsidP="00B35979">
            <w:pPr>
              <w:rPr>
                <w:rFonts w:ascii="Cambria" w:hAnsi="Cambria" w:cs="Calibri"/>
                <w:color w:val="000000"/>
              </w:rPr>
            </w:pPr>
          </w:p>
        </w:tc>
        <w:tc>
          <w:tcPr>
            <w:tcW w:w="1559" w:type="dxa"/>
            <w:tcBorders>
              <w:top w:val="nil"/>
              <w:left w:val="nil"/>
              <w:bottom w:val="single" w:sz="4" w:space="0" w:color="auto"/>
              <w:right w:val="single" w:sz="4" w:space="0" w:color="auto"/>
            </w:tcBorders>
            <w:shd w:val="clear" w:color="auto" w:fill="auto"/>
            <w:noWrap/>
            <w:vAlign w:val="center"/>
          </w:tcPr>
          <w:p w14:paraId="066751FC" w14:textId="77777777" w:rsidR="001338D2" w:rsidRPr="0072326A" w:rsidRDefault="001338D2" w:rsidP="00B35979">
            <w:pPr>
              <w:rPr>
                <w:rFonts w:ascii="Cambria" w:hAnsi="Cambria" w:cs="Calibri"/>
                <w:color w:val="000000"/>
              </w:rPr>
            </w:pPr>
          </w:p>
        </w:tc>
      </w:tr>
      <w:tr w:rsidR="001338D2" w:rsidRPr="0072326A" w14:paraId="7BCE8D22" w14:textId="77777777" w:rsidTr="00B35979">
        <w:trPr>
          <w:trHeight w:val="360"/>
        </w:trPr>
        <w:tc>
          <w:tcPr>
            <w:tcW w:w="913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7C6EE2" w14:textId="77777777" w:rsidR="001338D2" w:rsidRPr="0072326A" w:rsidRDefault="001338D2" w:rsidP="00B35979">
            <w:pPr>
              <w:jc w:val="center"/>
              <w:rPr>
                <w:b/>
                <w:bCs/>
              </w:rPr>
            </w:pPr>
            <w:r w:rsidRPr="0072326A">
              <w:rPr>
                <w:b/>
                <w:bCs/>
              </w:rPr>
              <w:t>CỘNG</w:t>
            </w:r>
          </w:p>
        </w:tc>
        <w:tc>
          <w:tcPr>
            <w:tcW w:w="1559" w:type="dxa"/>
            <w:tcBorders>
              <w:top w:val="nil"/>
              <w:left w:val="nil"/>
              <w:bottom w:val="single" w:sz="4" w:space="0" w:color="auto"/>
              <w:right w:val="single" w:sz="4" w:space="0" w:color="auto"/>
            </w:tcBorders>
            <w:shd w:val="clear" w:color="auto" w:fill="auto"/>
            <w:noWrap/>
            <w:vAlign w:val="center"/>
          </w:tcPr>
          <w:p w14:paraId="75B6AB17" w14:textId="77777777" w:rsidR="001338D2" w:rsidRPr="0072326A" w:rsidRDefault="001338D2" w:rsidP="00B35979">
            <w:pPr>
              <w:rPr>
                <w:rFonts w:ascii="Cambria" w:hAnsi="Cambria" w:cs="Calibri"/>
                <w:b/>
                <w:bCs/>
                <w:color w:val="000000"/>
              </w:rPr>
            </w:pPr>
          </w:p>
        </w:tc>
      </w:tr>
      <w:tr w:rsidR="001338D2" w:rsidRPr="0072326A" w14:paraId="0D372F4E" w14:textId="77777777" w:rsidTr="00B35979">
        <w:trPr>
          <w:trHeight w:val="360"/>
        </w:trPr>
        <w:tc>
          <w:tcPr>
            <w:tcW w:w="913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095440" w14:textId="77777777" w:rsidR="001338D2" w:rsidRPr="0072326A" w:rsidRDefault="001338D2" w:rsidP="00B35979">
            <w:pPr>
              <w:jc w:val="center"/>
              <w:rPr>
                <w:b/>
                <w:bCs/>
              </w:rPr>
            </w:pPr>
            <w:r w:rsidRPr="0072326A">
              <w:rPr>
                <w:b/>
                <w:bCs/>
              </w:rPr>
              <w:t>THUẾ VAT 8%</w:t>
            </w:r>
          </w:p>
        </w:tc>
        <w:tc>
          <w:tcPr>
            <w:tcW w:w="1559" w:type="dxa"/>
            <w:tcBorders>
              <w:top w:val="nil"/>
              <w:left w:val="nil"/>
              <w:bottom w:val="single" w:sz="4" w:space="0" w:color="auto"/>
              <w:right w:val="single" w:sz="4" w:space="0" w:color="auto"/>
            </w:tcBorders>
            <w:shd w:val="clear" w:color="auto" w:fill="auto"/>
            <w:noWrap/>
            <w:vAlign w:val="center"/>
          </w:tcPr>
          <w:p w14:paraId="06F201AE" w14:textId="77777777" w:rsidR="001338D2" w:rsidRPr="0072326A" w:rsidRDefault="001338D2" w:rsidP="00B35979">
            <w:pPr>
              <w:rPr>
                <w:rFonts w:ascii="Cambria" w:hAnsi="Cambria" w:cs="Calibri"/>
                <w:b/>
                <w:bCs/>
                <w:color w:val="000000"/>
              </w:rPr>
            </w:pPr>
          </w:p>
        </w:tc>
      </w:tr>
      <w:tr w:rsidR="001338D2" w:rsidRPr="0072326A" w14:paraId="5566FD77" w14:textId="77777777" w:rsidTr="00B35979">
        <w:trPr>
          <w:trHeight w:val="360"/>
        </w:trPr>
        <w:tc>
          <w:tcPr>
            <w:tcW w:w="913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1E7491" w14:textId="77777777" w:rsidR="001338D2" w:rsidRPr="0072326A" w:rsidRDefault="001338D2" w:rsidP="00B35979">
            <w:pPr>
              <w:jc w:val="center"/>
              <w:rPr>
                <w:b/>
                <w:bCs/>
              </w:rPr>
            </w:pPr>
            <w:r w:rsidRPr="0072326A">
              <w:rPr>
                <w:b/>
                <w:bCs/>
              </w:rPr>
              <w:t>TỔNG CỘNG</w:t>
            </w:r>
          </w:p>
        </w:tc>
        <w:tc>
          <w:tcPr>
            <w:tcW w:w="1559" w:type="dxa"/>
            <w:tcBorders>
              <w:top w:val="nil"/>
              <w:left w:val="nil"/>
              <w:bottom w:val="single" w:sz="4" w:space="0" w:color="auto"/>
              <w:right w:val="single" w:sz="4" w:space="0" w:color="auto"/>
            </w:tcBorders>
            <w:shd w:val="clear" w:color="auto" w:fill="auto"/>
            <w:noWrap/>
            <w:vAlign w:val="center"/>
          </w:tcPr>
          <w:p w14:paraId="406A9F1D" w14:textId="77777777" w:rsidR="001338D2" w:rsidRPr="0072326A" w:rsidRDefault="001338D2" w:rsidP="00B35979">
            <w:pPr>
              <w:rPr>
                <w:rFonts w:ascii="Cambria" w:hAnsi="Cambria" w:cs="Calibri"/>
                <w:b/>
                <w:bCs/>
                <w:color w:val="000000"/>
              </w:rPr>
            </w:pPr>
          </w:p>
        </w:tc>
      </w:tr>
    </w:tbl>
    <w:p w14:paraId="6B16A794" w14:textId="77777777" w:rsidR="001338D2" w:rsidRPr="002C1432" w:rsidRDefault="001338D2" w:rsidP="00FE5DE1">
      <w:pPr>
        <w:numPr>
          <w:ilvl w:val="0"/>
          <w:numId w:val="2"/>
        </w:numPr>
        <w:shd w:val="clear" w:color="auto" w:fill="FFFFFF"/>
        <w:spacing w:before="120" w:after="120" w:line="300" w:lineRule="atLeast"/>
        <w:ind w:left="375"/>
        <w:jc w:val="both"/>
        <w:rPr>
          <w:color w:val="000000"/>
          <w:sz w:val="28"/>
          <w:szCs w:val="28"/>
        </w:rPr>
      </w:pPr>
      <w:r w:rsidRPr="002C1432">
        <w:rPr>
          <w:color w:val="000000"/>
          <w:sz w:val="28"/>
          <w:szCs w:val="28"/>
        </w:rPr>
        <w:t>Báo giá này có hiệu lực trong vòng: …. ngày, kể từ ngày … tháng … năm … </w:t>
      </w:r>
      <w:r w:rsidRPr="002C1432">
        <w:rPr>
          <w:i/>
          <w:iCs/>
          <w:color w:val="000000"/>
          <w:sz w:val="28"/>
          <w:szCs w:val="28"/>
        </w:rPr>
        <w:t>[ghi cụ thể số ngày nhưng không nhỏ hơn 90 ngày]</w:t>
      </w:r>
      <w:r w:rsidRPr="002C1432">
        <w:rPr>
          <w:color w:val="000000"/>
          <w:sz w:val="28"/>
          <w:szCs w:val="28"/>
        </w:rPr>
        <w:t>, kể từ ngày … tháng… năm</w:t>
      </w:r>
      <w:r w:rsidRPr="002C1432">
        <w:rPr>
          <w:i/>
          <w:iCs/>
          <w:color w:val="000000"/>
          <w:sz w:val="28"/>
          <w:szCs w:val="28"/>
        </w:rPr>
        <w:t>…[ghi ngày….tháng…năm… kết thúc nhận báo giá phù hợp với thông tin tại khoản 4 Mục I – Yêu cầu báo giá]</w:t>
      </w:r>
      <w:r w:rsidRPr="002C1432">
        <w:rPr>
          <w:color w:val="000000"/>
          <w:sz w:val="28"/>
          <w:szCs w:val="28"/>
        </w:rPr>
        <w:t>.</w:t>
      </w:r>
    </w:p>
    <w:p w14:paraId="5F27C170" w14:textId="77777777" w:rsidR="001338D2" w:rsidRPr="002C1432" w:rsidRDefault="001338D2" w:rsidP="00FE5DE1">
      <w:pPr>
        <w:numPr>
          <w:ilvl w:val="0"/>
          <w:numId w:val="2"/>
        </w:numPr>
        <w:shd w:val="clear" w:color="auto" w:fill="FFFFFF"/>
        <w:spacing w:before="120" w:after="120" w:line="300" w:lineRule="atLeast"/>
        <w:ind w:left="375"/>
        <w:jc w:val="both"/>
        <w:rPr>
          <w:color w:val="000000"/>
          <w:sz w:val="28"/>
          <w:szCs w:val="28"/>
        </w:rPr>
      </w:pPr>
      <w:r w:rsidRPr="002C1432">
        <w:rPr>
          <w:color w:val="000000"/>
          <w:sz w:val="28"/>
          <w:szCs w:val="28"/>
        </w:rPr>
        <w:t>Chúng tôi cam kết:</w:t>
      </w:r>
    </w:p>
    <w:p w14:paraId="1334DC74" w14:textId="77777777" w:rsidR="001338D2" w:rsidRPr="002C1432" w:rsidRDefault="001338D2" w:rsidP="00FE5DE1">
      <w:pPr>
        <w:shd w:val="clear" w:color="auto" w:fill="FFFFFF"/>
        <w:spacing w:before="120" w:after="120"/>
        <w:jc w:val="both"/>
        <w:rPr>
          <w:color w:val="000000"/>
          <w:sz w:val="28"/>
          <w:szCs w:val="28"/>
        </w:rPr>
      </w:pPr>
      <w:r w:rsidRPr="002C1432">
        <w:rPr>
          <w:color w:val="000000"/>
          <w:sz w:val="28"/>
          <w:szCs w:val="28"/>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6DF9FDCB" w14:textId="77777777" w:rsidR="001338D2" w:rsidRPr="002C1432" w:rsidRDefault="001338D2" w:rsidP="00FE5DE1">
      <w:pPr>
        <w:shd w:val="clear" w:color="auto" w:fill="FFFFFF"/>
        <w:spacing w:before="120" w:after="120"/>
        <w:jc w:val="both"/>
        <w:rPr>
          <w:color w:val="000000"/>
          <w:sz w:val="28"/>
          <w:szCs w:val="28"/>
        </w:rPr>
      </w:pPr>
      <w:r w:rsidRPr="002C1432">
        <w:rPr>
          <w:color w:val="000000"/>
          <w:sz w:val="28"/>
          <w:szCs w:val="28"/>
        </w:rPr>
        <w:t>- Giá trị nêu trong báo giá là phù hợp, không vi phạm quy định của pháp luật về cạnh tranh, bán phá giá.</w:t>
      </w:r>
    </w:p>
    <w:p w14:paraId="2A8A42AB" w14:textId="77777777" w:rsidR="001338D2" w:rsidRPr="002C1432" w:rsidRDefault="001338D2" w:rsidP="00FE5DE1">
      <w:pPr>
        <w:shd w:val="clear" w:color="auto" w:fill="FFFFFF"/>
        <w:spacing w:before="120" w:after="120"/>
        <w:jc w:val="both"/>
        <w:rPr>
          <w:color w:val="000000"/>
          <w:sz w:val="28"/>
          <w:szCs w:val="28"/>
        </w:rPr>
      </w:pPr>
      <w:r w:rsidRPr="002C1432">
        <w:rPr>
          <w:color w:val="000000"/>
          <w:sz w:val="28"/>
          <w:szCs w:val="28"/>
        </w:rPr>
        <w:t>- Những thông tin nêu trong báo giá là trung thực.</w:t>
      </w:r>
    </w:p>
    <w:p w14:paraId="625B9937" w14:textId="10BA220F" w:rsidR="001338D2" w:rsidRPr="002C1432" w:rsidRDefault="00FE5DE1" w:rsidP="00FE5DE1">
      <w:pPr>
        <w:shd w:val="clear" w:color="auto" w:fill="FFFFFF"/>
        <w:spacing w:after="150"/>
        <w:jc w:val="center"/>
        <w:rPr>
          <w:color w:val="000000"/>
          <w:sz w:val="28"/>
          <w:szCs w:val="28"/>
        </w:rPr>
      </w:pPr>
      <w:r>
        <w:rPr>
          <w:color w:val="000000"/>
          <w:sz w:val="28"/>
          <w:szCs w:val="28"/>
        </w:rPr>
        <w:t xml:space="preserve">                                                                        </w:t>
      </w:r>
      <w:r w:rsidR="001338D2" w:rsidRPr="002C1432">
        <w:rPr>
          <w:color w:val="000000"/>
          <w:sz w:val="28"/>
          <w:szCs w:val="28"/>
        </w:rPr>
        <w:t>….., ngày…. tháng….năm….</w:t>
      </w:r>
    </w:p>
    <w:p w14:paraId="6F11B4C2" w14:textId="77777777" w:rsidR="001338D2" w:rsidRPr="002C1432" w:rsidRDefault="001338D2" w:rsidP="001338D2">
      <w:pPr>
        <w:shd w:val="clear" w:color="auto" w:fill="FFFFFF"/>
        <w:spacing w:after="150"/>
        <w:jc w:val="right"/>
        <w:rPr>
          <w:color w:val="000000"/>
          <w:sz w:val="28"/>
          <w:szCs w:val="28"/>
        </w:rPr>
      </w:pPr>
      <w:r w:rsidRPr="002C1432">
        <w:rPr>
          <w:b/>
          <w:bCs/>
          <w:color w:val="000000"/>
          <w:sz w:val="28"/>
          <w:szCs w:val="28"/>
        </w:rPr>
        <w:t>Đại diện hợp pháp của nhà cung cấp</w:t>
      </w:r>
      <w:r w:rsidRPr="002C1432">
        <w:rPr>
          <w:b/>
          <w:bCs/>
          <w:color w:val="000000"/>
          <w:sz w:val="28"/>
          <w:szCs w:val="28"/>
          <w:vertAlign w:val="superscript"/>
        </w:rPr>
        <w:t>(2)</w:t>
      </w:r>
    </w:p>
    <w:p w14:paraId="15507841" w14:textId="0FC329B8" w:rsidR="001338D2" w:rsidRPr="002C1432" w:rsidRDefault="00FE5DE1" w:rsidP="00FE5DE1">
      <w:pPr>
        <w:shd w:val="clear" w:color="auto" w:fill="FFFFFF"/>
        <w:spacing w:after="150"/>
        <w:jc w:val="center"/>
        <w:rPr>
          <w:color w:val="000000"/>
          <w:sz w:val="28"/>
          <w:szCs w:val="28"/>
        </w:rPr>
      </w:pPr>
      <w:r>
        <w:rPr>
          <w:i/>
          <w:iCs/>
          <w:color w:val="000000"/>
          <w:sz w:val="28"/>
          <w:szCs w:val="28"/>
        </w:rPr>
        <w:t xml:space="preserve">                                                                        (Ký tên, đóng dấu (nếu có)</w:t>
      </w:r>
      <w:bookmarkStart w:id="0" w:name="_GoBack"/>
      <w:bookmarkEnd w:id="0"/>
    </w:p>
    <w:p w14:paraId="7B72805E" w14:textId="77777777" w:rsidR="00FE5DE1" w:rsidRDefault="00FE5DE1" w:rsidP="001338D2">
      <w:pPr>
        <w:shd w:val="clear" w:color="auto" w:fill="FFFFFF"/>
        <w:spacing w:after="150"/>
        <w:jc w:val="both"/>
        <w:rPr>
          <w:b/>
          <w:bCs/>
          <w:i/>
          <w:iCs/>
          <w:color w:val="000000"/>
          <w:sz w:val="28"/>
          <w:szCs w:val="28"/>
        </w:rPr>
      </w:pPr>
    </w:p>
    <w:p w14:paraId="4B22202B" w14:textId="58D84240" w:rsidR="001338D2" w:rsidRPr="002C1432" w:rsidRDefault="001338D2" w:rsidP="001338D2">
      <w:pPr>
        <w:shd w:val="clear" w:color="auto" w:fill="FFFFFF"/>
        <w:spacing w:after="150"/>
        <w:jc w:val="both"/>
        <w:rPr>
          <w:color w:val="000000"/>
          <w:sz w:val="28"/>
          <w:szCs w:val="28"/>
        </w:rPr>
      </w:pPr>
      <w:r w:rsidRPr="002C1432">
        <w:rPr>
          <w:b/>
          <w:bCs/>
          <w:i/>
          <w:iCs/>
          <w:color w:val="000000"/>
          <w:sz w:val="28"/>
          <w:szCs w:val="28"/>
        </w:rPr>
        <w:lastRenderedPageBreak/>
        <w:t>Ghi chú:</w:t>
      </w:r>
    </w:p>
    <w:p w14:paraId="7738E131" w14:textId="77777777" w:rsidR="001338D2" w:rsidRPr="002C1432" w:rsidRDefault="001338D2" w:rsidP="001338D2">
      <w:pPr>
        <w:shd w:val="clear" w:color="auto" w:fill="FFFFFF"/>
        <w:spacing w:after="150"/>
        <w:jc w:val="both"/>
        <w:rPr>
          <w:color w:val="000000"/>
          <w:sz w:val="28"/>
          <w:szCs w:val="28"/>
        </w:rPr>
      </w:pPr>
      <w:r w:rsidRPr="002C1432">
        <w:rPr>
          <w:i/>
          <w:iCs/>
          <w:color w:val="000000"/>
          <w:sz w:val="28"/>
          <w:szCs w:val="28"/>
        </w:rPr>
        <w:t>          (1) Nhà cung cấp điền đầy đủ các thông tin để báo giá theo Mẫu này. Trường hợp yêu cầu gửi báo giá trên Hệ thống mạng đấu thầu quốc gia,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nhà cung cấp không phải ký tên, đóng dấu theo yêu cầu tại ghi chú 12.</w:t>
      </w:r>
    </w:p>
    <w:p w14:paraId="5C241141" w14:textId="77777777" w:rsidR="001338D2" w:rsidRPr="002C1432" w:rsidRDefault="001338D2" w:rsidP="001338D2">
      <w:pPr>
        <w:shd w:val="clear" w:color="auto" w:fill="FFFFFF"/>
        <w:spacing w:after="150"/>
        <w:jc w:val="both"/>
        <w:rPr>
          <w:color w:val="000000"/>
          <w:sz w:val="28"/>
          <w:szCs w:val="28"/>
        </w:rPr>
      </w:pPr>
      <w:r w:rsidRPr="002C1432">
        <w:rPr>
          <w:i/>
          <w:iCs/>
          <w:color w:val="000000"/>
          <w:sz w:val="28"/>
          <w:szCs w:val="28"/>
        </w:rPr>
        <w:t>          (2)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14:paraId="6EB6DF93" w14:textId="77777777" w:rsidR="001338D2" w:rsidRPr="002C1432" w:rsidRDefault="001338D2" w:rsidP="001338D2">
      <w:pPr>
        <w:shd w:val="clear" w:color="auto" w:fill="FFFFFF"/>
        <w:spacing w:after="150"/>
        <w:jc w:val="both"/>
        <w:rPr>
          <w:color w:val="000000"/>
          <w:sz w:val="28"/>
          <w:szCs w:val="28"/>
        </w:rPr>
      </w:pPr>
      <w:r w:rsidRPr="002C1432">
        <w:rPr>
          <w:i/>
          <w:iCs/>
          <w:color w:val="000000"/>
          <w:sz w:val="28"/>
          <w:szCs w:val="28"/>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78ABF8FE" w14:textId="77777777" w:rsidR="001338D2" w:rsidRPr="002C1432" w:rsidRDefault="001338D2" w:rsidP="001338D2">
      <w:pPr>
        <w:shd w:val="clear" w:color="auto" w:fill="FFFFFF"/>
        <w:spacing w:after="150"/>
        <w:jc w:val="right"/>
        <w:rPr>
          <w:color w:val="000000"/>
          <w:sz w:val="28"/>
          <w:szCs w:val="28"/>
        </w:rPr>
      </w:pPr>
      <w:r w:rsidRPr="002C1432">
        <w:rPr>
          <w:color w:val="000000"/>
          <w:sz w:val="28"/>
          <w:szCs w:val="28"/>
        </w:rPr>
        <w:t xml:space="preserve">NV: </w:t>
      </w:r>
      <w:r>
        <w:rPr>
          <w:color w:val="000000"/>
          <w:sz w:val="28"/>
          <w:szCs w:val="28"/>
        </w:rPr>
        <w:t>Lê Thành Hậu</w:t>
      </w:r>
    </w:p>
    <w:p w14:paraId="0CE24E1D" w14:textId="77777777" w:rsidR="001338D2" w:rsidRPr="00BF471E" w:rsidRDefault="001338D2" w:rsidP="0018011E">
      <w:pPr>
        <w:pStyle w:val="BodyTextIndent2"/>
        <w:rPr>
          <w:rFonts w:ascii="Times New Roman" w:hAnsi="Times New Roman"/>
          <w:sz w:val="26"/>
          <w:szCs w:val="26"/>
          <w:lang w:val="it-IT"/>
        </w:rPr>
      </w:pPr>
    </w:p>
    <w:sectPr w:rsidR="001338D2" w:rsidRPr="00BF471E" w:rsidSect="00BF471E">
      <w:headerReference w:type="default" r:id="rId7"/>
      <w:pgSz w:w="11907" w:h="16840" w:code="9"/>
      <w:pgMar w:top="864" w:right="864" w:bottom="864" w:left="1440" w:header="576" w:footer="576"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0636D" w14:textId="77777777" w:rsidR="00AC3F52" w:rsidRDefault="00AC3F52" w:rsidP="00BF471E">
      <w:r>
        <w:separator/>
      </w:r>
    </w:p>
  </w:endnote>
  <w:endnote w:type="continuationSeparator" w:id="0">
    <w:p w14:paraId="2698F136" w14:textId="77777777" w:rsidR="00AC3F52" w:rsidRDefault="00AC3F52" w:rsidP="00BF4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52D52" w14:textId="77777777" w:rsidR="00AC3F52" w:rsidRDefault="00AC3F52" w:rsidP="00BF471E">
      <w:r>
        <w:separator/>
      </w:r>
    </w:p>
  </w:footnote>
  <w:footnote w:type="continuationSeparator" w:id="0">
    <w:p w14:paraId="1C36F4E8" w14:textId="77777777" w:rsidR="00AC3F52" w:rsidRDefault="00AC3F52" w:rsidP="00BF47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39130"/>
      <w:docPartObj>
        <w:docPartGallery w:val="Page Numbers (Top of Page)"/>
        <w:docPartUnique/>
      </w:docPartObj>
    </w:sdtPr>
    <w:sdtEndPr>
      <w:rPr>
        <w:noProof/>
        <w:sz w:val="26"/>
        <w:szCs w:val="26"/>
      </w:rPr>
    </w:sdtEndPr>
    <w:sdtContent>
      <w:p w14:paraId="7073E625" w14:textId="2D44858B" w:rsidR="00691B5B" w:rsidRPr="00BF471E" w:rsidRDefault="00691B5B">
        <w:pPr>
          <w:pStyle w:val="Header"/>
          <w:jc w:val="center"/>
          <w:rPr>
            <w:sz w:val="26"/>
            <w:szCs w:val="26"/>
          </w:rPr>
        </w:pPr>
        <w:r w:rsidRPr="00BF471E">
          <w:rPr>
            <w:sz w:val="26"/>
            <w:szCs w:val="26"/>
          </w:rPr>
          <w:fldChar w:fldCharType="begin"/>
        </w:r>
        <w:r w:rsidRPr="00BF471E">
          <w:rPr>
            <w:sz w:val="26"/>
            <w:szCs w:val="26"/>
          </w:rPr>
          <w:instrText xml:space="preserve"> PAGE   \* MERGEFORMAT </w:instrText>
        </w:r>
        <w:r w:rsidRPr="00BF471E">
          <w:rPr>
            <w:sz w:val="26"/>
            <w:szCs w:val="26"/>
          </w:rPr>
          <w:fldChar w:fldCharType="separate"/>
        </w:r>
        <w:r w:rsidR="00FE5DE1">
          <w:rPr>
            <w:noProof/>
            <w:sz w:val="26"/>
            <w:szCs w:val="26"/>
          </w:rPr>
          <w:t>4</w:t>
        </w:r>
        <w:r w:rsidRPr="00BF471E">
          <w:rPr>
            <w:noProof/>
            <w:sz w:val="26"/>
            <w:szCs w:val="26"/>
          </w:rPr>
          <w:fldChar w:fldCharType="end"/>
        </w:r>
      </w:p>
    </w:sdtContent>
  </w:sdt>
  <w:p w14:paraId="295100D8" w14:textId="77777777" w:rsidR="00691B5B" w:rsidRDefault="00691B5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5A45"/>
    <w:multiLevelType w:val="multilevel"/>
    <w:tmpl w:val="814478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2C1D48"/>
    <w:multiLevelType w:val="multilevel"/>
    <w:tmpl w:val="18CCC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E5D"/>
    <w:rsid w:val="00031D2D"/>
    <w:rsid w:val="00046AB1"/>
    <w:rsid w:val="0006006E"/>
    <w:rsid w:val="00081ADC"/>
    <w:rsid w:val="000F79D6"/>
    <w:rsid w:val="001001E9"/>
    <w:rsid w:val="001338D2"/>
    <w:rsid w:val="0018011E"/>
    <w:rsid w:val="0018141D"/>
    <w:rsid w:val="001C65B3"/>
    <w:rsid w:val="001D3E0F"/>
    <w:rsid w:val="001E728F"/>
    <w:rsid w:val="0020218F"/>
    <w:rsid w:val="00214498"/>
    <w:rsid w:val="002632DE"/>
    <w:rsid w:val="002774B2"/>
    <w:rsid w:val="003E30D7"/>
    <w:rsid w:val="004266B2"/>
    <w:rsid w:val="0052495B"/>
    <w:rsid w:val="005A41FE"/>
    <w:rsid w:val="005B67AC"/>
    <w:rsid w:val="005F6204"/>
    <w:rsid w:val="00652E42"/>
    <w:rsid w:val="006772FF"/>
    <w:rsid w:val="00691B5B"/>
    <w:rsid w:val="006D315A"/>
    <w:rsid w:val="006E1029"/>
    <w:rsid w:val="006E11D6"/>
    <w:rsid w:val="006E7FAA"/>
    <w:rsid w:val="00707D76"/>
    <w:rsid w:val="00716E5D"/>
    <w:rsid w:val="00724653"/>
    <w:rsid w:val="00736330"/>
    <w:rsid w:val="00764532"/>
    <w:rsid w:val="007815B8"/>
    <w:rsid w:val="007A25AE"/>
    <w:rsid w:val="007F555F"/>
    <w:rsid w:val="00806B83"/>
    <w:rsid w:val="00830323"/>
    <w:rsid w:val="00834361"/>
    <w:rsid w:val="00853360"/>
    <w:rsid w:val="008E40BE"/>
    <w:rsid w:val="00915EC8"/>
    <w:rsid w:val="00961225"/>
    <w:rsid w:val="009827D8"/>
    <w:rsid w:val="009C6641"/>
    <w:rsid w:val="00A3073F"/>
    <w:rsid w:val="00A3420A"/>
    <w:rsid w:val="00A50D39"/>
    <w:rsid w:val="00A74675"/>
    <w:rsid w:val="00A74C89"/>
    <w:rsid w:val="00A867B6"/>
    <w:rsid w:val="00A95E47"/>
    <w:rsid w:val="00AC3F52"/>
    <w:rsid w:val="00AD26B4"/>
    <w:rsid w:val="00AD7F83"/>
    <w:rsid w:val="00B011E3"/>
    <w:rsid w:val="00B02E8C"/>
    <w:rsid w:val="00B04FB8"/>
    <w:rsid w:val="00B961EB"/>
    <w:rsid w:val="00BF322A"/>
    <w:rsid w:val="00BF471E"/>
    <w:rsid w:val="00D003C6"/>
    <w:rsid w:val="00D3012E"/>
    <w:rsid w:val="00DF46A2"/>
    <w:rsid w:val="00E006AF"/>
    <w:rsid w:val="00E007D4"/>
    <w:rsid w:val="00E042CE"/>
    <w:rsid w:val="00E103B2"/>
    <w:rsid w:val="00E12FFE"/>
    <w:rsid w:val="00E53B64"/>
    <w:rsid w:val="00E53D15"/>
    <w:rsid w:val="00E8014E"/>
    <w:rsid w:val="00EE004D"/>
    <w:rsid w:val="00F60EC4"/>
    <w:rsid w:val="00F62F84"/>
    <w:rsid w:val="00F72472"/>
    <w:rsid w:val="00FB7292"/>
    <w:rsid w:val="00FD5C66"/>
    <w:rsid w:val="00FE5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DB3DC"/>
  <w15:chartTrackingRefBased/>
  <w15:docId w15:val="{D41DB128-27EA-4D87-9A9C-D2F3CC1D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E5D"/>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716E5D"/>
    <w:pPr>
      <w:ind w:firstLine="720"/>
      <w:jc w:val="both"/>
    </w:pPr>
    <w:rPr>
      <w:rFonts w:ascii="VNI-Times" w:hAnsi="VNI-Times"/>
      <w:b/>
      <w:sz w:val="28"/>
    </w:rPr>
  </w:style>
  <w:style w:type="character" w:customStyle="1" w:styleId="BodyTextIndent2Char">
    <w:name w:val="Body Text Indent 2 Char"/>
    <w:basedOn w:val="DefaultParagraphFont"/>
    <w:link w:val="BodyTextIndent2"/>
    <w:rsid w:val="00716E5D"/>
    <w:rPr>
      <w:rFonts w:ascii="VNI-Times" w:eastAsia="Times New Roman" w:hAnsi="VNI-Times" w:cs="Times New Roman"/>
      <w:b/>
      <w:szCs w:val="20"/>
    </w:rPr>
  </w:style>
  <w:style w:type="paragraph" w:styleId="Header">
    <w:name w:val="header"/>
    <w:basedOn w:val="Normal"/>
    <w:link w:val="HeaderChar"/>
    <w:uiPriority w:val="99"/>
    <w:unhideWhenUsed/>
    <w:rsid w:val="00BF471E"/>
    <w:pPr>
      <w:tabs>
        <w:tab w:val="center" w:pos="4680"/>
        <w:tab w:val="right" w:pos="9360"/>
      </w:tabs>
    </w:pPr>
  </w:style>
  <w:style w:type="character" w:customStyle="1" w:styleId="HeaderChar">
    <w:name w:val="Header Char"/>
    <w:basedOn w:val="DefaultParagraphFont"/>
    <w:link w:val="Header"/>
    <w:uiPriority w:val="99"/>
    <w:rsid w:val="00BF471E"/>
    <w:rPr>
      <w:rFonts w:eastAsia="Times New Roman" w:cs="Times New Roman"/>
      <w:sz w:val="20"/>
      <w:szCs w:val="20"/>
    </w:rPr>
  </w:style>
  <w:style w:type="paragraph" w:styleId="Footer">
    <w:name w:val="footer"/>
    <w:basedOn w:val="Normal"/>
    <w:link w:val="FooterChar"/>
    <w:uiPriority w:val="99"/>
    <w:unhideWhenUsed/>
    <w:rsid w:val="00BF471E"/>
    <w:pPr>
      <w:tabs>
        <w:tab w:val="center" w:pos="4680"/>
        <w:tab w:val="right" w:pos="9360"/>
      </w:tabs>
    </w:pPr>
  </w:style>
  <w:style w:type="character" w:customStyle="1" w:styleId="FooterChar">
    <w:name w:val="Footer Char"/>
    <w:basedOn w:val="DefaultParagraphFont"/>
    <w:link w:val="Footer"/>
    <w:uiPriority w:val="99"/>
    <w:rsid w:val="00BF471E"/>
    <w:rPr>
      <w:rFonts w:eastAsia="Times New Roman" w:cs="Times New Roman"/>
      <w:sz w:val="20"/>
      <w:szCs w:val="20"/>
    </w:rPr>
  </w:style>
  <w:style w:type="paragraph" w:styleId="BalloonText">
    <w:name w:val="Balloon Text"/>
    <w:basedOn w:val="Normal"/>
    <w:link w:val="BalloonTextChar"/>
    <w:uiPriority w:val="99"/>
    <w:semiHidden/>
    <w:unhideWhenUsed/>
    <w:rsid w:val="002774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4B2"/>
    <w:rPr>
      <w:rFonts w:ascii="Segoe UI" w:eastAsia="Times New Roman" w:hAnsi="Segoe UI" w:cs="Segoe UI"/>
      <w:sz w:val="18"/>
      <w:szCs w:val="18"/>
    </w:rPr>
  </w:style>
  <w:style w:type="table" w:styleId="TableGrid">
    <w:name w:val="Table Grid"/>
    <w:basedOn w:val="TableNormal"/>
    <w:uiPriority w:val="39"/>
    <w:rsid w:val="00F60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8113">
      <w:bodyDiv w:val="1"/>
      <w:marLeft w:val="0"/>
      <w:marRight w:val="0"/>
      <w:marTop w:val="0"/>
      <w:marBottom w:val="0"/>
      <w:divBdr>
        <w:top w:val="none" w:sz="0" w:space="0" w:color="auto"/>
        <w:left w:val="none" w:sz="0" w:space="0" w:color="auto"/>
        <w:bottom w:val="none" w:sz="0" w:space="0" w:color="auto"/>
        <w:right w:val="none" w:sz="0" w:space="0" w:color="auto"/>
      </w:divBdr>
    </w:div>
    <w:div w:id="144467623">
      <w:bodyDiv w:val="1"/>
      <w:marLeft w:val="0"/>
      <w:marRight w:val="0"/>
      <w:marTop w:val="0"/>
      <w:marBottom w:val="0"/>
      <w:divBdr>
        <w:top w:val="none" w:sz="0" w:space="0" w:color="auto"/>
        <w:left w:val="none" w:sz="0" w:space="0" w:color="auto"/>
        <w:bottom w:val="none" w:sz="0" w:space="0" w:color="auto"/>
        <w:right w:val="none" w:sz="0" w:space="0" w:color="auto"/>
      </w:divBdr>
    </w:div>
    <w:div w:id="310839980">
      <w:bodyDiv w:val="1"/>
      <w:marLeft w:val="0"/>
      <w:marRight w:val="0"/>
      <w:marTop w:val="0"/>
      <w:marBottom w:val="0"/>
      <w:divBdr>
        <w:top w:val="none" w:sz="0" w:space="0" w:color="auto"/>
        <w:left w:val="none" w:sz="0" w:space="0" w:color="auto"/>
        <w:bottom w:val="none" w:sz="0" w:space="0" w:color="auto"/>
        <w:right w:val="none" w:sz="0" w:space="0" w:color="auto"/>
      </w:divBdr>
    </w:div>
    <w:div w:id="312758929">
      <w:bodyDiv w:val="1"/>
      <w:marLeft w:val="0"/>
      <w:marRight w:val="0"/>
      <w:marTop w:val="0"/>
      <w:marBottom w:val="0"/>
      <w:divBdr>
        <w:top w:val="none" w:sz="0" w:space="0" w:color="auto"/>
        <w:left w:val="none" w:sz="0" w:space="0" w:color="auto"/>
        <w:bottom w:val="none" w:sz="0" w:space="0" w:color="auto"/>
        <w:right w:val="none" w:sz="0" w:space="0" w:color="auto"/>
      </w:divBdr>
    </w:div>
    <w:div w:id="321465766">
      <w:bodyDiv w:val="1"/>
      <w:marLeft w:val="0"/>
      <w:marRight w:val="0"/>
      <w:marTop w:val="0"/>
      <w:marBottom w:val="0"/>
      <w:divBdr>
        <w:top w:val="none" w:sz="0" w:space="0" w:color="auto"/>
        <w:left w:val="none" w:sz="0" w:space="0" w:color="auto"/>
        <w:bottom w:val="none" w:sz="0" w:space="0" w:color="auto"/>
        <w:right w:val="none" w:sz="0" w:space="0" w:color="auto"/>
      </w:divBdr>
    </w:div>
    <w:div w:id="1099177152">
      <w:bodyDiv w:val="1"/>
      <w:marLeft w:val="0"/>
      <w:marRight w:val="0"/>
      <w:marTop w:val="0"/>
      <w:marBottom w:val="0"/>
      <w:divBdr>
        <w:top w:val="none" w:sz="0" w:space="0" w:color="auto"/>
        <w:left w:val="none" w:sz="0" w:space="0" w:color="auto"/>
        <w:bottom w:val="none" w:sz="0" w:space="0" w:color="auto"/>
        <w:right w:val="none" w:sz="0" w:space="0" w:color="auto"/>
      </w:divBdr>
    </w:div>
    <w:div w:id="1519196536">
      <w:bodyDiv w:val="1"/>
      <w:marLeft w:val="0"/>
      <w:marRight w:val="0"/>
      <w:marTop w:val="0"/>
      <w:marBottom w:val="0"/>
      <w:divBdr>
        <w:top w:val="none" w:sz="0" w:space="0" w:color="auto"/>
        <w:left w:val="none" w:sz="0" w:space="0" w:color="auto"/>
        <w:bottom w:val="none" w:sz="0" w:space="0" w:color="auto"/>
        <w:right w:val="none" w:sz="0" w:space="0" w:color="auto"/>
      </w:divBdr>
    </w:div>
    <w:div w:id="1522429956">
      <w:bodyDiv w:val="1"/>
      <w:marLeft w:val="0"/>
      <w:marRight w:val="0"/>
      <w:marTop w:val="0"/>
      <w:marBottom w:val="0"/>
      <w:divBdr>
        <w:top w:val="none" w:sz="0" w:space="0" w:color="auto"/>
        <w:left w:val="none" w:sz="0" w:space="0" w:color="auto"/>
        <w:bottom w:val="none" w:sz="0" w:space="0" w:color="auto"/>
        <w:right w:val="none" w:sz="0" w:space="0" w:color="auto"/>
      </w:divBdr>
    </w:div>
    <w:div w:id="1643345911">
      <w:bodyDiv w:val="1"/>
      <w:marLeft w:val="0"/>
      <w:marRight w:val="0"/>
      <w:marTop w:val="0"/>
      <w:marBottom w:val="0"/>
      <w:divBdr>
        <w:top w:val="none" w:sz="0" w:space="0" w:color="auto"/>
        <w:left w:val="none" w:sz="0" w:space="0" w:color="auto"/>
        <w:bottom w:val="none" w:sz="0" w:space="0" w:color="auto"/>
        <w:right w:val="none" w:sz="0" w:space="0" w:color="auto"/>
      </w:divBdr>
    </w:div>
    <w:div w:id="171168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TotalTime>
  <Pages>4</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DS.HOAIAN</dc:creator>
  <cp:keywords/>
  <dc:description/>
  <cp:lastModifiedBy>Admin</cp:lastModifiedBy>
  <cp:revision>35</cp:revision>
  <cp:lastPrinted>2024-10-23T07:27:00Z</cp:lastPrinted>
  <dcterms:created xsi:type="dcterms:W3CDTF">2024-10-19T01:21:00Z</dcterms:created>
  <dcterms:modified xsi:type="dcterms:W3CDTF">2025-04-14T07:04:00Z</dcterms:modified>
</cp:coreProperties>
</file>